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11"/>
          <w:szCs w:val="11"/>
        </w:rPr>
      </w:pPr>
      <w:r>
        <w:rPr>
          <w:rFonts w:hint="eastAsia" w:ascii="仿宋_GB2312" w:hAnsi="仿宋_GB2312" w:eastAsia="仿宋_GB2312" w:cs="仿宋_GB2312"/>
          <w:sz w:val="11"/>
          <w:szCs w:val="11"/>
        </w:rPr>
        <w:pict>
          <v:shape id="_x0000_s1026" o:spid="_x0000_s1026" o:spt="202" type="#_x0000_t202" style="position:absolute;left:0pt;margin-left:-0.4pt;margin-top:26.65pt;height:78.7pt;width:443.8pt;mso-wrap-distance-bottom:0pt;mso-wrap-distance-left:9pt;mso-wrap-distance-right:9pt;mso-wrap-distance-top:0pt;z-index:2048;mso-width-relative:page;mso-height-relative:page;" filled="f" stroked="f" coordsize="21600,21600" o:gfxdata="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wBW+X2wAAAAkBAAAPAAAAAAAAAAEAIAAAADgAAABkcnMvZG93&#10;bnJldi54bWxQSwECFAAUAAAACACHTuJACGLRciACAAAYBAAADgAAAAAAAAABACAAAABAAQAAZHJz&#10;L2Uyb0RvYy54bWxQSwUGAAAAAAYABgBZAQAA0g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spacing w:beforeLines="50"/>
                    <w:jc w:val="center"/>
                    <w:rPr>
                      <w:rFonts w:ascii="仿宋_GB2312" w:hAnsi="宋体" w:eastAsia="仿宋_GB2312"/>
                      <w:b/>
                      <w:bCs/>
                      <w:snapToGrid w:val="0"/>
                      <w:color w:val="FF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napToGrid w:val="0"/>
                      <w:color w:val="FF0000"/>
                      <w:kern w:val="0"/>
                      <w:sz w:val="44"/>
                      <w:szCs w:val="44"/>
                    </w:rPr>
                    <w:t>上海市长宁区人民政府北新泾街道办事处文件</w:t>
                  </w:r>
                </w:p>
              </w:txbxContent>
            </v:textbox>
            <w10:wrap type="square"/>
          </v:shape>
        </w:pict>
      </w:r>
    </w:p>
    <w:p>
      <w:pPr>
        <w:spacing w:line="580" w:lineRule="exact"/>
        <w:ind w:firstLine="1090" w:firstLineChars="200"/>
        <w:rPr>
          <w:rFonts w:ascii="宋体" w:hAnsi="宋体" w:cs="宋体"/>
          <w:snapToGrid w:val="0"/>
          <w:color w:val="FF0000"/>
          <w:kern w:val="0"/>
          <w:sz w:val="30"/>
          <w:szCs w:val="30"/>
        </w:rPr>
      </w:pPr>
      <w:bookmarkStart w:id="1" w:name="_GoBack"/>
      <w:bookmarkEnd w:id="1"/>
      <w:r>
        <w:rPr>
          <w:sz w:val="44"/>
        </w:rPr>
        <w:pict>
          <v:line id="_x0000_s1030" o:spid="_x0000_s1030" o:spt="20" style="position:absolute;left:0pt;margin-left:0.7pt;margin-top:9.75pt;height:0.65pt;width:441.45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spacing w:val="-11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pacing w:val="-11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1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napToGrid w:val="0"/>
          <w:spacing w:val="-11"/>
          <w:kern w:val="0"/>
          <w:sz w:val="44"/>
          <w:szCs w:val="44"/>
          <w:lang w:eastAsia="zh-CN"/>
        </w:rPr>
        <w:t>申请“随申办市民云”助残及退役军人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pacing w:val="-11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1"/>
          <w:kern w:val="0"/>
          <w:sz w:val="44"/>
          <w:szCs w:val="44"/>
          <w:lang w:eastAsia="zh-CN"/>
        </w:rPr>
        <w:t>管理模块建设经费的函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pacing w:val="-1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outlineLvl w:val="9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长宁区科委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7" w:firstLineChars="150"/>
        <w:textAlignment w:val="auto"/>
        <w:outlineLvl w:val="9"/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根据《2021年长宁区全面深化“一网通办”改革工作要点》（长委办发（2021）5号文）的工作要求，北新泾街道积极对接区“一网通办”重点项目，经前期需求排摸，2021年将推进“随申办市民云”助残及退役军人管理两个特色服务模块建设。建设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7" w:firstLineChars="150"/>
        <w:textAlignment w:val="auto"/>
        <w:outlineLvl w:val="9"/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一、“助残在线服务预约”模块，实现线上预约助残场馆、无障碍助浴、康复指导、无障碍观影</w:t>
      </w:r>
      <w:bookmarkStart w:id="0" w:name="_104"/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、</w:t>
      </w:r>
      <w:bookmarkEnd w:id="0"/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上门服务（23项事项）预约等功能，为残疾人提供更多的办事预约、服务预约渠道，提升残疾人的服务体验。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7" w:firstLineChars="150"/>
        <w:textAlignment w:val="auto"/>
        <w:outlineLvl w:val="9"/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二、“退役军人管理”模块，实现退役军人信息采集管理、人员档案管理、活动管理、走访慰问管理、政策精准扶持管理、智能统计分析等功能，不断提升退役军人管理基础，为退役军人提供更精准有效的服务。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7" w:firstLineChars="150"/>
        <w:textAlignment w:val="auto"/>
        <w:outlineLvl w:val="9"/>
        <w:rPr>
          <w:rFonts w:hint="eastAsia"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通过深度融合线上线下服务，进一步提升“长宁旗舰店”的服务能级与服务体验。特此申请项目经费共计38.49万元。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37" w:firstLineChars="150"/>
        <w:textAlignment w:val="auto"/>
        <w:outlineLvl w:val="9"/>
        <w:rPr>
          <w:rFonts w:hint="eastAsia"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盼予复函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right="852"/>
        <w:rPr>
          <w:rFonts w:ascii="仿宋_GB2312" w:eastAsia="仿宋_GB2312" w:cs="仿宋_GB2312"/>
          <w:snapToGrid w:val="0"/>
          <w:kern w:val="0"/>
          <w:sz w:val="32"/>
          <w:szCs w:val="32"/>
        </w:rPr>
      </w:pPr>
    </w:p>
    <w:p>
      <w:pPr>
        <w:snapToGrid w:val="0"/>
        <w:spacing w:line="560" w:lineRule="exact"/>
        <w:ind w:right="852"/>
        <w:rPr>
          <w:rFonts w:ascii="仿宋_GB2312" w:eastAsia="仿宋_GB2312" w:cs="仿宋_GB2312"/>
          <w:snapToGrid w:val="0"/>
          <w:kern w:val="0"/>
          <w:sz w:val="32"/>
          <w:szCs w:val="32"/>
        </w:rPr>
      </w:pPr>
    </w:p>
    <w:p>
      <w:pPr>
        <w:snapToGrid w:val="0"/>
        <w:spacing w:line="560" w:lineRule="exact"/>
        <w:ind w:right="852"/>
        <w:rPr>
          <w:rFonts w:ascii="仿宋_GB2312" w:eastAsia="仿宋_GB2312" w:cs="仿宋_GB2312"/>
          <w:snapToGrid w:val="0"/>
          <w:kern w:val="0"/>
          <w:sz w:val="32"/>
          <w:szCs w:val="32"/>
        </w:rPr>
      </w:pPr>
    </w:p>
    <w:p>
      <w:pPr>
        <w:snapToGrid w:val="0"/>
        <w:spacing w:line="560" w:lineRule="exact"/>
        <w:ind w:right="25" w:rightChars="0"/>
        <w:jc w:val="right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上海市长宁区人民政府北新泾街道办事处</w:t>
      </w:r>
    </w:p>
    <w:p>
      <w:pPr>
        <w:snapToGrid w:val="0"/>
        <w:spacing w:line="560" w:lineRule="exact"/>
        <w:ind w:firstLine="680" w:firstLineChars="160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 xml:space="preserve">                    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日</w:t>
      </w:r>
    </w:p>
    <w:p>
      <w:pPr>
        <w:spacing w:line="560" w:lineRule="exact"/>
        <w:ind w:firstLine="850" w:firstLineChars="200"/>
        <w:rPr>
          <w:rFonts w:ascii="仿宋_GB2312" w:eastAsia="仿宋_GB2312" w:cs="仿宋_GB2312"/>
          <w:snapToGrid w:val="0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1077" w:gutter="0"/>
      <w:pgNumType w:fmt="numberInDash"/>
      <w:cols w:space="0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both"/>
      <w:rPr>
        <w:rFonts w:ascii="宋体"/>
        <w:sz w:val="28"/>
        <w:szCs w:val="28"/>
      </w:rPr>
    </w:pPr>
    <w:r>
      <w:rPr>
        <w:sz w:val="28"/>
      </w:rPr>
      <w:pict>
        <v:shape id="_x0000_s2051" o:spid="_x0000_s2051" o:spt="202" type="#_x0000_t202" style="position:absolute;left:0pt;margin-left:375.45pt;margin-top:0.55pt;height:38.1pt;width:53.85pt;mso-position-horizontal-relative:margin;z-index:2048;mso-width-relative:page;mso-height-relative:page;" filled="f" stroked="f" coordsize="21600,21600" o:gfxdata="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3cSGa1gAAAAgBAAAPAAAAAAAAAAEAIAAAADgAAABkcnMvZG93bnJldi54bWxQSwEC&#10;FAAUAAAACACHTuJAY3ktLhkCAAAVBAAADgAAAAAAAAABACAAAAA7AQAAZHJzL2Uyb0RvYy54bWxQ&#10;SwUGAAAAAAYABgBZAQAAxg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 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  <w:p>
                <w:pPr>
                  <w:pStyle w:val="5"/>
                </w:pPr>
              </w:p>
              <w:p>
                <w:pPr>
                  <w:pStyle w:val="5"/>
                </w:pPr>
              </w:p>
              <w:p>
                <w:pPr>
                  <w:pStyle w:val="5"/>
                </w:pPr>
              </w:p>
            </w:txbxContent>
          </v:textbox>
        </v:shape>
      </w:pict>
    </w:r>
    <w:r>
      <w:rPr>
        <w:rStyle w:val="10"/>
        <w:rFonts w:ascii="仿宋_GB2312" w:hAnsi="仿宋_GB2312" w:eastAsia="仿宋_GB2312" w:cs="仿宋_GB2312"/>
        <w:sz w:val="28"/>
        <w:szCs w:val="28"/>
      </w:rPr>
      <w:t xml:space="preserve">                                                         </w:t>
    </w:r>
    <w:r>
      <w:rPr>
        <w:rStyle w:val="10"/>
      </w:rPr>
      <w:t xml:space="preserve">                                                                       </w:t>
    </w:r>
    <w:r>
      <w:rPr>
        <w:rStyle w:val="10"/>
        <w:rFonts w:ascii="宋体" w:hAnsi="宋体" w:cs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pict>
        <v:shape id="_x0000_s2050" o:spid="_x0000_s2050" o:spt="202" type="#_x0000_t202" style="position:absolute;left:0pt;margin-left:20.35pt;margin-top:-8.75pt;height:144pt;width:144pt;mso-position-horizontal-relative:margin;mso-wrap-style:none;z-index:3072;mso-width-relative:page;mso-height-relative:page;" filled="f" stroked="f" coordsize="21600,21600" o:gfxdata="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AYVK5PYAAAACgEAAA8AAAAAAAAAAQAgAAAAOAAAAGRycy9kb3ducmV2LnhtbFBLAQIUABQA&#10;AAAIAIdO4kBIk72REwIAABUEAAAOAAAAAAAAAAEAIAAAAD0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文本框6" o:spid="_x0000_s2049" o:spt="202" type="#_x0000_t202" style="position:absolute;left:0pt;margin-left:9.05pt;margin-top:-8.15pt;height:25.9pt;width:57.45pt;mso-position-horizontal-relative:margin;z-index:1024;mso-width-relative:page;mso-height-relative:page;" filled="f" stroked="f" coordsize="21600,21600" o:gfxdata="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CzRr/PXAAAACQEAAA8AAAAAAAAAAQAgAAAAOAAAAGRycy9kb3ducmV2LnhtbFBL&#10;AQIUABQAAAAIAIdO4kB1B4X8qAEAACsDAAAOAAAAAAAAAAEAIAAAADw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仿宋_GB2312" w:hAnsi="仿宋_GB2312" w:eastAsia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2751A"/>
    <w:rsid w:val="00015150"/>
    <w:rsid w:val="00027570"/>
    <w:rsid w:val="00032192"/>
    <w:rsid w:val="00045F3B"/>
    <w:rsid w:val="0007586C"/>
    <w:rsid w:val="000761A5"/>
    <w:rsid w:val="000A7E33"/>
    <w:rsid w:val="000B4233"/>
    <w:rsid w:val="000B71F5"/>
    <w:rsid w:val="000B79A3"/>
    <w:rsid w:val="000C1CE7"/>
    <w:rsid w:val="000E7500"/>
    <w:rsid w:val="00124767"/>
    <w:rsid w:val="00157D15"/>
    <w:rsid w:val="001A7319"/>
    <w:rsid w:val="001E7A40"/>
    <w:rsid w:val="001F0D26"/>
    <w:rsid w:val="002050E5"/>
    <w:rsid w:val="00207468"/>
    <w:rsid w:val="0021158A"/>
    <w:rsid w:val="00226AE0"/>
    <w:rsid w:val="0022751A"/>
    <w:rsid w:val="00232C4C"/>
    <w:rsid w:val="002353C6"/>
    <w:rsid w:val="00237913"/>
    <w:rsid w:val="002471C3"/>
    <w:rsid w:val="00266EA6"/>
    <w:rsid w:val="002722D5"/>
    <w:rsid w:val="00277543"/>
    <w:rsid w:val="002854DE"/>
    <w:rsid w:val="002946A6"/>
    <w:rsid w:val="002B1AB8"/>
    <w:rsid w:val="002B5213"/>
    <w:rsid w:val="002C0198"/>
    <w:rsid w:val="002E2ADE"/>
    <w:rsid w:val="002E2C9E"/>
    <w:rsid w:val="002F2197"/>
    <w:rsid w:val="002F7350"/>
    <w:rsid w:val="00301E8B"/>
    <w:rsid w:val="00307BA8"/>
    <w:rsid w:val="0034054A"/>
    <w:rsid w:val="00342FD6"/>
    <w:rsid w:val="0034545F"/>
    <w:rsid w:val="0034588E"/>
    <w:rsid w:val="00352DA1"/>
    <w:rsid w:val="00355764"/>
    <w:rsid w:val="003771CB"/>
    <w:rsid w:val="003861EB"/>
    <w:rsid w:val="003A0CC4"/>
    <w:rsid w:val="003A31E9"/>
    <w:rsid w:val="003B0D7B"/>
    <w:rsid w:val="003B1767"/>
    <w:rsid w:val="003F6C5E"/>
    <w:rsid w:val="00423767"/>
    <w:rsid w:val="00491298"/>
    <w:rsid w:val="004A7B32"/>
    <w:rsid w:val="004B3FE9"/>
    <w:rsid w:val="004D7077"/>
    <w:rsid w:val="004E29AB"/>
    <w:rsid w:val="004F210B"/>
    <w:rsid w:val="005346DC"/>
    <w:rsid w:val="00535A24"/>
    <w:rsid w:val="0053741E"/>
    <w:rsid w:val="005F02ED"/>
    <w:rsid w:val="006306E5"/>
    <w:rsid w:val="00630974"/>
    <w:rsid w:val="006504F4"/>
    <w:rsid w:val="0065262D"/>
    <w:rsid w:val="00655786"/>
    <w:rsid w:val="00685C07"/>
    <w:rsid w:val="0068632A"/>
    <w:rsid w:val="006B7A5A"/>
    <w:rsid w:val="006C7CBA"/>
    <w:rsid w:val="006E27A1"/>
    <w:rsid w:val="007028E0"/>
    <w:rsid w:val="007205CA"/>
    <w:rsid w:val="00755422"/>
    <w:rsid w:val="0077353C"/>
    <w:rsid w:val="007C1ACD"/>
    <w:rsid w:val="007E0985"/>
    <w:rsid w:val="007E0C8C"/>
    <w:rsid w:val="00805B58"/>
    <w:rsid w:val="0082190B"/>
    <w:rsid w:val="0083381E"/>
    <w:rsid w:val="008842C3"/>
    <w:rsid w:val="008910EA"/>
    <w:rsid w:val="008A1D73"/>
    <w:rsid w:val="008C1EE7"/>
    <w:rsid w:val="008D79D6"/>
    <w:rsid w:val="008F648D"/>
    <w:rsid w:val="00902360"/>
    <w:rsid w:val="009347DE"/>
    <w:rsid w:val="00982DA3"/>
    <w:rsid w:val="009B3C55"/>
    <w:rsid w:val="009F1D96"/>
    <w:rsid w:val="00A10AB3"/>
    <w:rsid w:val="00A2643B"/>
    <w:rsid w:val="00A8759C"/>
    <w:rsid w:val="00A94C51"/>
    <w:rsid w:val="00AB47F7"/>
    <w:rsid w:val="00AC3E70"/>
    <w:rsid w:val="00AD0E65"/>
    <w:rsid w:val="00B153FF"/>
    <w:rsid w:val="00B24FBA"/>
    <w:rsid w:val="00B344B8"/>
    <w:rsid w:val="00B46426"/>
    <w:rsid w:val="00B57A46"/>
    <w:rsid w:val="00B6559A"/>
    <w:rsid w:val="00B73B04"/>
    <w:rsid w:val="00BB08DF"/>
    <w:rsid w:val="00BE7318"/>
    <w:rsid w:val="00BF35A5"/>
    <w:rsid w:val="00BF4611"/>
    <w:rsid w:val="00C0398C"/>
    <w:rsid w:val="00C04266"/>
    <w:rsid w:val="00C06750"/>
    <w:rsid w:val="00C35EBC"/>
    <w:rsid w:val="00C36C31"/>
    <w:rsid w:val="00C4723A"/>
    <w:rsid w:val="00C65466"/>
    <w:rsid w:val="00C75BE8"/>
    <w:rsid w:val="00C9015F"/>
    <w:rsid w:val="00CF2234"/>
    <w:rsid w:val="00CF3600"/>
    <w:rsid w:val="00D0223A"/>
    <w:rsid w:val="00D113DD"/>
    <w:rsid w:val="00D14CCB"/>
    <w:rsid w:val="00D24EA6"/>
    <w:rsid w:val="00D80304"/>
    <w:rsid w:val="00D81C92"/>
    <w:rsid w:val="00D859A1"/>
    <w:rsid w:val="00DA417C"/>
    <w:rsid w:val="00DB0310"/>
    <w:rsid w:val="00DB08D2"/>
    <w:rsid w:val="00DD18B0"/>
    <w:rsid w:val="00DD1E6E"/>
    <w:rsid w:val="00E06B80"/>
    <w:rsid w:val="00E146B7"/>
    <w:rsid w:val="00E2172A"/>
    <w:rsid w:val="00E21879"/>
    <w:rsid w:val="00E77E92"/>
    <w:rsid w:val="00E77ED4"/>
    <w:rsid w:val="00E92089"/>
    <w:rsid w:val="00EF6171"/>
    <w:rsid w:val="00EF6688"/>
    <w:rsid w:val="00F16A26"/>
    <w:rsid w:val="00F311F7"/>
    <w:rsid w:val="00F835F4"/>
    <w:rsid w:val="00FA5B8A"/>
    <w:rsid w:val="00FB12D9"/>
    <w:rsid w:val="00FB59C7"/>
    <w:rsid w:val="00FD5B1D"/>
    <w:rsid w:val="00FD7EC7"/>
    <w:rsid w:val="0AB11D03"/>
    <w:rsid w:val="0DAE7005"/>
    <w:rsid w:val="17320DEA"/>
    <w:rsid w:val="18470AE2"/>
    <w:rsid w:val="18766452"/>
    <w:rsid w:val="191E1E04"/>
    <w:rsid w:val="1D7BB49F"/>
    <w:rsid w:val="1FB20F2E"/>
    <w:rsid w:val="1FBE87AC"/>
    <w:rsid w:val="21211EF1"/>
    <w:rsid w:val="2324503E"/>
    <w:rsid w:val="27175910"/>
    <w:rsid w:val="283019C7"/>
    <w:rsid w:val="2A3D4FCD"/>
    <w:rsid w:val="2B3CB6A5"/>
    <w:rsid w:val="2B67214D"/>
    <w:rsid w:val="2D5FAB13"/>
    <w:rsid w:val="2D763F4F"/>
    <w:rsid w:val="2D7DBFBB"/>
    <w:rsid w:val="2F4E33A0"/>
    <w:rsid w:val="317A14DD"/>
    <w:rsid w:val="3AF9748F"/>
    <w:rsid w:val="3B7F3EEE"/>
    <w:rsid w:val="3BFFD468"/>
    <w:rsid w:val="3EFEBA17"/>
    <w:rsid w:val="3FFFDED2"/>
    <w:rsid w:val="42BF19CB"/>
    <w:rsid w:val="43091C4C"/>
    <w:rsid w:val="43D84CAE"/>
    <w:rsid w:val="467466BF"/>
    <w:rsid w:val="4C920781"/>
    <w:rsid w:val="51DD6846"/>
    <w:rsid w:val="51F14144"/>
    <w:rsid w:val="53833148"/>
    <w:rsid w:val="54DB7577"/>
    <w:rsid w:val="55FF9F31"/>
    <w:rsid w:val="56343327"/>
    <w:rsid w:val="5643360C"/>
    <w:rsid w:val="57DA774E"/>
    <w:rsid w:val="5C676B48"/>
    <w:rsid w:val="5F1C07C6"/>
    <w:rsid w:val="5F772054"/>
    <w:rsid w:val="5FEB90C5"/>
    <w:rsid w:val="5FEF372C"/>
    <w:rsid w:val="62906E1A"/>
    <w:rsid w:val="64A341C7"/>
    <w:rsid w:val="6A813231"/>
    <w:rsid w:val="6ACF7AE8"/>
    <w:rsid w:val="6F281BF2"/>
    <w:rsid w:val="76FF8FB3"/>
    <w:rsid w:val="7B176999"/>
    <w:rsid w:val="7BAA8498"/>
    <w:rsid w:val="7BDC00C0"/>
    <w:rsid w:val="7BE607E8"/>
    <w:rsid w:val="7DF678A1"/>
    <w:rsid w:val="7F50479B"/>
    <w:rsid w:val="7F5E57B8"/>
    <w:rsid w:val="7F774A8B"/>
    <w:rsid w:val="9FEAD2EA"/>
    <w:rsid w:val="A3BDFB3A"/>
    <w:rsid w:val="B77F119D"/>
    <w:rsid w:val="DB9ACE50"/>
    <w:rsid w:val="DFEFA4E6"/>
    <w:rsid w:val="E7FF717C"/>
    <w:rsid w:val="E9E7684F"/>
    <w:rsid w:val="ED778B23"/>
    <w:rsid w:val="EEBF0193"/>
    <w:rsid w:val="F75D0FB7"/>
    <w:rsid w:val="F76F7D4A"/>
    <w:rsid w:val="F7AFE3A5"/>
    <w:rsid w:val="F9774021"/>
    <w:rsid w:val="FE7E5F22"/>
    <w:rsid w:val="FFABF798"/>
    <w:rsid w:val="FFECB6CD"/>
    <w:rsid w:val="FF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99"/>
    <w:rPr>
      <w:rFonts w:ascii="方正小标宋简体" w:hAnsi="宋体" w:eastAsia="方正小标宋简体" w:cs="方正小标宋简体"/>
    </w:r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Verdana" w:hAnsi="Verdana" w:eastAsia="Verdana"/>
      <w:color w:val="000000"/>
      <w:kern w:val="0"/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character" w:customStyle="1" w:styleId="12">
    <w:name w:val="正文文本 Char"/>
    <w:basedOn w:val="8"/>
    <w:link w:val="2"/>
    <w:semiHidden/>
    <w:qFormat/>
    <w:uiPriority w:val="99"/>
    <w:rPr>
      <w:sz w:val="21"/>
      <w:szCs w:val="21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8"/>
    <w:link w:val="3"/>
    <w:semiHidden/>
    <w:qFormat/>
    <w:uiPriority w:val="99"/>
    <w:rPr>
      <w:kern w:val="2"/>
      <w:sz w:val="21"/>
      <w:szCs w:val="21"/>
    </w:rPr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Char Char Char1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6</Pages>
  <Words>2425</Words>
  <Characters>2512</Characters>
  <Lines>18</Lines>
  <Paragraphs>5</Paragraphs>
  <TotalTime>1</TotalTime>
  <ScaleCrop>false</ScaleCrop>
  <LinksUpToDate>false</LinksUpToDate>
  <CharactersWithSpaces>2568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2014-03-07T15:04:00Z</dcterms:created>
  <dc:creator>马佳芬</dc:creator>
  <cp:lastModifiedBy>user</cp:lastModifiedBy>
  <cp:lastPrinted>2020-03-05T17:13:00Z</cp:lastPrinted>
  <dcterms:modified xsi:type="dcterms:W3CDTF">2021-06-01T14:48:37Z</dcterms:modified>
  <dc:title>中共长宁区北新泾社区(街道)工作委员会文件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