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eastAsia" w:ascii="PT Sans Narrow" w:hAnsi="PT Sans Narrow" w:eastAsia="仿宋_GB2312" w:cs="PT Sans Narrow"/>
          <w:b/>
          <w:bCs/>
          <w:sz w:val="32"/>
          <w:szCs w:val="32"/>
          <w:lang w:eastAsia="zh-CN"/>
        </w:rPr>
      </w:pPr>
      <w:r>
        <w:rPr>
          <w:rFonts w:hint="eastAsia" w:ascii="PT Sans Narrow" w:hAnsi="PT Sans Narrow" w:eastAsia="仿宋_GB2312" w:cs="PT Sans Narrow"/>
          <w:b/>
          <w:bCs/>
          <w:sz w:val="32"/>
          <w:szCs w:val="32"/>
          <w:lang w:eastAsia="zh-CN"/>
        </w:rPr>
        <w:t>综合性涉企收费目录清单编制说明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20" w:firstLineChars="0"/>
        <w:textAlignment w:val="auto"/>
        <w:outlineLvl w:val="9"/>
        <w:rPr>
          <w:rFonts w:hint="default" w:ascii="PT Sans Narrow" w:hAnsi="PT Sans Narrow" w:eastAsia="仿宋_GB2312" w:cs="PT Sans Narrow"/>
          <w:sz w:val="28"/>
          <w:szCs w:val="28"/>
        </w:rPr>
      </w:pPr>
      <w:r>
        <w:rPr>
          <w:rFonts w:hint="default" w:ascii="PT Sans Narrow" w:hAnsi="PT Sans Narrow" w:eastAsia="仿宋_GB2312" w:cs="PT Sans Narrow"/>
          <w:sz w:val="28"/>
          <w:szCs w:val="28"/>
        </w:rPr>
        <w:t>1.部门名称</w:t>
      </w:r>
      <w:r>
        <w:rPr>
          <w:rFonts w:hint="eastAsia" w:ascii="PT Sans Narrow" w:hAnsi="PT Sans Narrow" w:eastAsia="仿宋_GB2312" w:cs="PT Sans Narrow"/>
          <w:sz w:val="28"/>
          <w:szCs w:val="28"/>
          <w:lang w:eastAsia="zh-CN"/>
        </w:rPr>
        <w:t>：</w:t>
      </w:r>
      <w:r>
        <w:rPr>
          <w:rFonts w:hint="default" w:ascii="PT Sans Narrow" w:hAnsi="PT Sans Narrow" w:eastAsia="仿宋_GB2312" w:cs="PT Sans Narrow"/>
          <w:sz w:val="28"/>
          <w:szCs w:val="28"/>
        </w:rPr>
        <w:t>填写政府部门规范名称。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20" w:firstLineChars="0"/>
        <w:textAlignment w:val="auto"/>
        <w:outlineLvl w:val="9"/>
        <w:rPr>
          <w:rFonts w:hint="default" w:ascii="PT Sans Narrow" w:hAnsi="PT Sans Narrow" w:eastAsia="仿宋_GB2312" w:cs="PT Sans Narrow"/>
          <w:sz w:val="28"/>
          <w:szCs w:val="28"/>
        </w:rPr>
      </w:pPr>
      <w:r>
        <w:rPr>
          <w:rFonts w:hint="default" w:ascii="PT Sans Narrow" w:hAnsi="PT Sans Narrow" w:eastAsia="仿宋_GB2312" w:cs="PT Sans Narrow"/>
          <w:sz w:val="28"/>
          <w:szCs w:val="28"/>
        </w:rPr>
        <w:t>2.收费单位名称</w:t>
      </w:r>
      <w:r>
        <w:rPr>
          <w:rFonts w:hint="eastAsia" w:ascii="PT Sans Narrow" w:hAnsi="PT Sans Narrow" w:eastAsia="仿宋_GB2312" w:cs="PT Sans Narrow"/>
          <w:sz w:val="28"/>
          <w:szCs w:val="28"/>
          <w:lang w:eastAsia="zh-CN"/>
        </w:rPr>
        <w:t>：</w:t>
      </w:r>
      <w:r>
        <w:rPr>
          <w:rFonts w:hint="default" w:ascii="PT Sans Narrow" w:hAnsi="PT Sans Narrow" w:eastAsia="仿宋_GB2312" w:cs="PT Sans Narrow"/>
          <w:sz w:val="28"/>
          <w:szCs w:val="28"/>
        </w:rPr>
        <w:t>填写“本级”或下属单位名称。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20" w:firstLineChars="0"/>
        <w:textAlignment w:val="auto"/>
        <w:outlineLvl w:val="9"/>
        <w:rPr>
          <w:rFonts w:hint="default" w:ascii="PT Sans Narrow" w:hAnsi="PT Sans Narrow" w:eastAsia="仿宋_GB2312" w:cs="PT Sans Narrow"/>
          <w:sz w:val="28"/>
          <w:szCs w:val="28"/>
        </w:rPr>
      </w:pPr>
      <w:r>
        <w:rPr>
          <w:rFonts w:hint="default" w:ascii="PT Sans Narrow" w:hAnsi="PT Sans Narrow" w:eastAsia="仿宋_GB2312" w:cs="PT Sans Narrow"/>
          <w:sz w:val="28"/>
          <w:szCs w:val="28"/>
        </w:rPr>
        <w:t>3.单位性质</w:t>
      </w:r>
      <w:r>
        <w:rPr>
          <w:rFonts w:hint="eastAsia" w:ascii="PT Sans Narrow" w:hAnsi="PT Sans Narrow" w:eastAsia="仿宋_GB2312" w:cs="PT Sans Narrow"/>
          <w:sz w:val="28"/>
          <w:szCs w:val="28"/>
          <w:lang w:eastAsia="zh-CN"/>
        </w:rPr>
        <w:t>：</w:t>
      </w:r>
      <w:r>
        <w:rPr>
          <w:rFonts w:hint="default" w:ascii="PT Sans Narrow" w:hAnsi="PT Sans Narrow" w:eastAsia="仿宋_GB2312" w:cs="PT Sans Narrow"/>
          <w:sz w:val="28"/>
          <w:szCs w:val="28"/>
        </w:rPr>
        <w:t>填写“政府部门”或“事业单位”“行业协会商会”“企业”等。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20" w:firstLineChars="0"/>
        <w:textAlignment w:val="auto"/>
        <w:outlineLvl w:val="9"/>
        <w:rPr>
          <w:rFonts w:hint="default" w:ascii="PT Sans Narrow" w:hAnsi="PT Sans Narrow" w:eastAsia="仿宋_GB2312" w:cs="PT Sans Narrow"/>
          <w:sz w:val="28"/>
          <w:szCs w:val="28"/>
        </w:rPr>
      </w:pPr>
      <w:r>
        <w:rPr>
          <w:rFonts w:hint="default" w:ascii="PT Sans Narrow" w:hAnsi="PT Sans Narrow" w:eastAsia="仿宋_GB2312" w:cs="PT Sans Narrow"/>
          <w:sz w:val="28"/>
          <w:szCs w:val="28"/>
        </w:rPr>
        <w:t>4.收费项目</w:t>
      </w:r>
      <w:r>
        <w:rPr>
          <w:rFonts w:hint="eastAsia" w:ascii="PT Sans Narrow" w:hAnsi="PT Sans Narrow" w:eastAsia="仿宋_GB2312" w:cs="PT Sans Narrow"/>
          <w:sz w:val="28"/>
          <w:szCs w:val="28"/>
          <w:lang w:eastAsia="zh-CN"/>
        </w:rPr>
        <w:t>：</w:t>
      </w:r>
      <w:r>
        <w:rPr>
          <w:rFonts w:hint="default" w:ascii="PT Sans Narrow" w:hAnsi="PT Sans Narrow" w:eastAsia="仿宋_GB2312" w:cs="PT Sans Narrow"/>
          <w:sz w:val="28"/>
          <w:szCs w:val="28"/>
        </w:rPr>
        <w:t>填写服务项目的具体名称，如手续费</w:t>
      </w:r>
      <w:r>
        <w:rPr>
          <w:rFonts w:hint="eastAsia" w:ascii="PT Sans Narrow" w:hAnsi="PT Sans Narrow" w:eastAsia="仿宋_GB2312" w:cs="PT Sans Narrow"/>
          <w:sz w:val="28"/>
          <w:szCs w:val="28"/>
          <w:lang w:eastAsia="zh-CN"/>
        </w:rPr>
        <w:t>、</w:t>
      </w:r>
      <w:r>
        <w:rPr>
          <w:rFonts w:hint="default" w:ascii="PT Sans Narrow" w:hAnsi="PT Sans Narrow" w:eastAsia="仿宋_GB2312" w:cs="PT Sans Narrow"/>
          <w:sz w:val="28"/>
          <w:szCs w:val="28"/>
        </w:rPr>
        <w:t>课题咨询费、技术服务费、检验费、评估费等。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20" w:firstLineChars="0"/>
        <w:textAlignment w:val="auto"/>
        <w:outlineLvl w:val="9"/>
        <w:rPr>
          <w:rFonts w:hint="eastAsia" w:ascii="PT Sans Narrow" w:hAnsi="PT Sans Narrow" w:eastAsia="仿宋_GB2312" w:cs="PT Sans Narrow"/>
          <w:sz w:val="28"/>
          <w:szCs w:val="28"/>
          <w:lang w:eastAsia="zh-CN"/>
        </w:rPr>
      </w:pPr>
      <w:r>
        <w:rPr>
          <w:rFonts w:hint="default" w:ascii="PT Sans Narrow" w:hAnsi="PT Sans Narrow" w:eastAsia="仿宋_GB2312" w:cs="PT Sans Narrow"/>
          <w:sz w:val="28"/>
          <w:szCs w:val="28"/>
        </w:rPr>
        <w:t>5.收费性质</w:t>
      </w:r>
      <w:r>
        <w:rPr>
          <w:rFonts w:hint="eastAsia" w:ascii="PT Sans Narrow" w:hAnsi="PT Sans Narrow" w:eastAsia="仿宋_GB2312" w:cs="PT Sans Narrow"/>
          <w:sz w:val="28"/>
          <w:szCs w:val="28"/>
          <w:lang w:eastAsia="zh-CN"/>
        </w:rPr>
        <w:t>：</w:t>
      </w:r>
      <w:r>
        <w:rPr>
          <w:rFonts w:hint="default" w:ascii="PT Sans Narrow" w:hAnsi="PT Sans Narrow" w:eastAsia="仿宋_GB2312" w:cs="PT Sans Narrow"/>
          <w:sz w:val="28"/>
          <w:szCs w:val="28"/>
        </w:rPr>
        <w:t>填写“行政事业性收费”或“政府性基金”“涉企保证金”“政府定价的经营服务性收费”“市场调节价的经营服务性收费”</w:t>
      </w:r>
      <w:r>
        <w:rPr>
          <w:rFonts w:hint="eastAsia" w:ascii="PT Sans Narrow" w:hAnsi="PT Sans Narrow" w:eastAsia="仿宋_GB2312" w:cs="PT Sans Narrow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20" w:firstLineChars="0"/>
        <w:textAlignment w:val="auto"/>
        <w:outlineLvl w:val="9"/>
        <w:rPr>
          <w:rFonts w:hint="eastAsia" w:ascii="PT Sans Narrow" w:hAnsi="PT Sans Narrow" w:eastAsia="仿宋_GB2312" w:cs="PT Sans Narrow"/>
          <w:sz w:val="28"/>
          <w:szCs w:val="28"/>
          <w:lang w:eastAsia="zh-CN"/>
        </w:rPr>
      </w:pPr>
      <w:r>
        <w:rPr>
          <w:rFonts w:hint="default" w:ascii="PT Sans Narrow" w:hAnsi="PT Sans Narrow" w:eastAsia="仿宋_GB2312" w:cs="PT Sans Narrow"/>
          <w:sz w:val="28"/>
          <w:szCs w:val="28"/>
        </w:rPr>
        <w:t>6.服务内容或涉及事项</w:t>
      </w:r>
      <w:r>
        <w:rPr>
          <w:rFonts w:hint="eastAsia" w:ascii="PT Sans Narrow" w:hAnsi="PT Sans Narrow" w:eastAsia="仿宋_GB2312" w:cs="PT Sans Narrow"/>
          <w:sz w:val="28"/>
          <w:szCs w:val="28"/>
          <w:lang w:eastAsia="zh-CN"/>
        </w:rPr>
        <w:t>：</w:t>
      </w:r>
      <w:r>
        <w:rPr>
          <w:rFonts w:hint="default" w:ascii="PT Sans Narrow" w:hAnsi="PT Sans Narrow" w:eastAsia="仿宋_GB2312" w:cs="PT Sans Narrow"/>
          <w:sz w:val="28"/>
          <w:szCs w:val="28"/>
        </w:rPr>
        <w:t>填写收费项目对应提供的服务具体内容或涉及事项</w:t>
      </w:r>
      <w:r>
        <w:rPr>
          <w:rFonts w:hint="eastAsia" w:ascii="PT Sans Narrow" w:hAnsi="PT Sans Narrow" w:eastAsia="仿宋_GB2312" w:cs="PT Sans Narrow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20" w:firstLineChars="0"/>
        <w:textAlignment w:val="auto"/>
        <w:outlineLvl w:val="9"/>
        <w:rPr>
          <w:rFonts w:hint="default" w:ascii="PT Sans Narrow" w:hAnsi="PT Sans Narrow" w:eastAsia="仿宋_GB2312" w:cs="PT Sans Narrow"/>
          <w:sz w:val="28"/>
          <w:szCs w:val="28"/>
        </w:rPr>
      </w:pPr>
      <w:r>
        <w:rPr>
          <w:rFonts w:hint="default" w:ascii="PT Sans Narrow" w:hAnsi="PT Sans Narrow" w:eastAsia="仿宋_GB2312" w:cs="PT Sans Narrow"/>
          <w:sz w:val="28"/>
          <w:szCs w:val="28"/>
        </w:rPr>
        <w:t>7.收费标准</w:t>
      </w:r>
      <w:r>
        <w:rPr>
          <w:rFonts w:hint="eastAsia" w:ascii="PT Sans Narrow" w:hAnsi="PT Sans Narrow" w:eastAsia="仿宋_GB2312" w:cs="PT Sans Narrow"/>
          <w:sz w:val="28"/>
          <w:szCs w:val="28"/>
          <w:lang w:eastAsia="zh-CN"/>
        </w:rPr>
        <w:t>：</w:t>
      </w:r>
      <w:r>
        <w:rPr>
          <w:rFonts w:hint="default" w:ascii="PT Sans Narrow" w:hAnsi="PT Sans Narrow" w:eastAsia="仿宋_GB2312" w:cs="PT Sans Narrow"/>
          <w:sz w:val="28"/>
          <w:szCs w:val="28"/>
        </w:rPr>
        <w:t>政府制定收费标准的项目填写具体收赛标准或收费区间，实行市场调节价的收费项目填写具体收费标准或收费标准区间、双方协商确定、参见XX政策文件。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20" w:firstLineChars="0"/>
        <w:textAlignment w:val="auto"/>
        <w:outlineLvl w:val="9"/>
        <w:rPr>
          <w:rFonts w:hint="default" w:ascii="PT Sans Narrow" w:hAnsi="PT Sans Narrow" w:eastAsia="仿宋_GB2312" w:cs="PT Sans Narrow"/>
          <w:sz w:val="28"/>
          <w:szCs w:val="28"/>
        </w:rPr>
      </w:pPr>
      <w:r>
        <w:rPr>
          <w:rFonts w:hint="default" w:ascii="PT Sans Narrow" w:hAnsi="PT Sans Narrow" w:eastAsia="仿宋_GB2312" w:cs="PT Sans Narrow"/>
          <w:sz w:val="28"/>
          <w:szCs w:val="28"/>
        </w:rPr>
        <w:t>8.标准制定方式及部门</w:t>
      </w:r>
      <w:r>
        <w:rPr>
          <w:rFonts w:hint="eastAsia" w:ascii="PT Sans Narrow" w:hAnsi="PT Sans Narrow" w:eastAsia="仿宋_GB2312" w:cs="PT Sans Narrow"/>
          <w:sz w:val="28"/>
          <w:szCs w:val="28"/>
          <w:lang w:eastAsia="zh-CN"/>
        </w:rPr>
        <w:t>：</w:t>
      </w:r>
      <w:r>
        <w:rPr>
          <w:rFonts w:hint="default" w:ascii="PT Sans Narrow" w:hAnsi="PT Sans Narrow" w:eastAsia="仿宋_GB2312" w:cs="PT Sans Narrow"/>
          <w:sz w:val="28"/>
          <w:szCs w:val="28"/>
        </w:rPr>
        <w:t>填写“政府制定”或“市场调节价”。其中，政府制定的收费项目需填写制定部门。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20" w:firstLineChars="0"/>
        <w:textAlignment w:val="auto"/>
        <w:outlineLvl w:val="9"/>
        <w:rPr>
          <w:rFonts w:hint="eastAsia" w:ascii="PT Sans Narrow" w:hAnsi="PT Sans Narrow" w:eastAsia="仿宋_GB2312" w:cs="PT Sans Narrow"/>
          <w:sz w:val="28"/>
          <w:szCs w:val="28"/>
          <w:lang w:val="en-US" w:eastAsia="zh-CN"/>
        </w:rPr>
      </w:pPr>
      <w:r>
        <w:rPr>
          <w:rFonts w:hint="default" w:ascii="PT Sans Narrow" w:hAnsi="PT Sans Narrow" w:eastAsia="仿宋_GB2312" w:cs="PT Sans Narrow"/>
          <w:sz w:val="28"/>
          <w:szCs w:val="28"/>
        </w:rPr>
        <w:t>9.政策依据</w:t>
      </w:r>
      <w:r>
        <w:rPr>
          <w:rFonts w:hint="eastAsia" w:ascii="PT Sans Narrow" w:hAnsi="PT Sans Narrow" w:eastAsia="仿宋_GB2312" w:cs="PT Sans Narrow"/>
          <w:sz w:val="28"/>
          <w:szCs w:val="28"/>
          <w:lang w:eastAsia="zh-CN"/>
        </w:rPr>
        <w:t>：</w:t>
      </w:r>
      <w:r>
        <w:rPr>
          <w:rFonts w:hint="default" w:ascii="PT Sans Narrow" w:hAnsi="PT Sans Narrow" w:eastAsia="仿宋_GB2312" w:cs="PT Sans Narrow"/>
          <w:sz w:val="28"/>
          <w:szCs w:val="28"/>
        </w:rPr>
        <w:t>填写收费项目依据的现行有效的有关法律法规、政策性文件名称、文号等，包括收费项目设定依据和收费标准的制定依据</w:t>
      </w:r>
      <w:r>
        <w:rPr>
          <w:rFonts w:hint="eastAsia" w:ascii="PT Sans Narrow" w:hAnsi="PT Sans Narrow" w:eastAsia="仿宋_GB2312" w:cs="PT Sans Narrow"/>
          <w:sz w:val="28"/>
          <w:szCs w:val="28"/>
          <w:lang w:eastAsia="zh-CN"/>
        </w:rPr>
        <w:t>（</w:t>
      </w:r>
      <w:r>
        <w:rPr>
          <w:rFonts w:hint="default" w:ascii="PT Sans Narrow" w:hAnsi="PT Sans Narrow" w:eastAsia="仿宋_GB2312" w:cs="PT Sans Narrow"/>
          <w:sz w:val="28"/>
          <w:szCs w:val="28"/>
        </w:rPr>
        <w:t>如有</w:t>
      </w:r>
      <w:r>
        <w:rPr>
          <w:rFonts w:hint="eastAsia" w:ascii="PT Sans Narrow" w:hAnsi="PT Sans Narrow" w:eastAsia="仿宋_GB2312" w:cs="PT Sans Narrow"/>
          <w:sz w:val="28"/>
          <w:szCs w:val="28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20" w:firstLineChars="0"/>
        <w:textAlignment w:val="auto"/>
        <w:outlineLvl w:val="9"/>
        <w:rPr>
          <w:rFonts w:hint="default" w:ascii="PT Sans Narrow" w:hAnsi="PT Sans Narrow" w:eastAsia="仿宋_GB2312" w:cs="PT Sans Narrow"/>
          <w:sz w:val="28"/>
          <w:szCs w:val="28"/>
        </w:rPr>
      </w:pPr>
      <w:r>
        <w:rPr>
          <w:rFonts w:hint="default" w:ascii="PT Sans Narrow" w:hAnsi="PT Sans Narrow" w:eastAsia="仿宋_GB2312" w:cs="PT Sans Narrow"/>
          <w:sz w:val="28"/>
          <w:szCs w:val="28"/>
        </w:rPr>
        <w:t>10.如本部门收费项目由其他部门或单位执收，请在备注栏标明。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T Sans Narrow">
    <w:panose1 w:val="020B0506020203020204"/>
    <w:charset w:val="00"/>
    <w:family w:val="auto"/>
    <w:pitch w:val="default"/>
    <w:sig w:usb0="A00002EF" w:usb1="5000204B" w:usb2="00000000" w:usb3="00000000" w:csb0="2000009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ascii="PT Sans Narrow" w:hAnsi="PT Sans Narrow" w:cs="PT Sans Narrow" w:eastAsiaTheme="minorEastAsia"/>
        <w:sz w:val="28"/>
        <w:szCs w:val="28"/>
        <w:lang w:val="en-US" w:eastAsia="zh-CN"/>
      </w:rPr>
    </w:pPr>
    <w:r>
      <w:rPr>
        <w:rFonts w:hint="default" w:ascii="PT Sans Narrow" w:hAnsi="PT Sans Narrow" w:cs="PT Sans Narrow"/>
        <w:sz w:val="28"/>
        <w:szCs w:val="28"/>
        <w:lang w:eastAsia="zh-CN"/>
      </w:rPr>
      <w:t>附件</w:t>
    </w:r>
    <w:r>
      <w:rPr>
        <w:rFonts w:hint="default" w:ascii="PT Sans Narrow" w:hAnsi="PT Sans Narrow" w:cs="PT Sans Narrow"/>
        <w:sz w:val="28"/>
        <w:szCs w:val="28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61B"/>
    <w:rsid w:val="00084D0D"/>
    <w:rsid w:val="001F4830"/>
    <w:rsid w:val="00832084"/>
    <w:rsid w:val="009803A2"/>
    <w:rsid w:val="00C35F6A"/>
    <w:rsid w:val="00F9761B"/>
    <w:rsid w:val="1FF57C5C"/>
    <w:rsid w:val="3DFB470C"/>
    <w:rsid w:val="FB778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405</Characters>
  <Lines>3</Lines>
  <Paragraphs>1</Paragraphs>
  <TotalTime>0</TotalTime>
  <ScaleCrop>false</ScaleCrop>
  <LinksUpToDate>false</LinksUpToDate>
  <CharactersWithSpaces>474</CharactersWithSpaces>
  <Application>WPS Office_10.1.0.7526_F1E327BC-269C-435d-A152-05C5408002CA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2025-08-12T07:29:00Z</dcterms:created>
  <dc:creator>Alice .</dc:creator>
  <cp:lastModifiedBy>user</cp:lastModifiedBy>
  <dcterms:modified xsi:type="dcterms:W3CDTF">2025-08-13T10:21:08Z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2052-10.1.0.7526</vt:lpwstr>
  </property>
</Properties>
</file>