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B" w:rsidRPr="001D7BD0" w:rsidRDefault="00600AEB" w:rsidP="001C28B5">
      <w:pPr>
        <w:spacing w:line="560" w:lineRule="exact"/>
        <w:rPr>
          <w:rFonts w:ascii="仿宋_GB2312" w:eastAsia="仿宋_GB2312" w:hAnsi="仿宋_GB2312" w:cs="Times New Roman"/>
          <w:sz w:val="30"/>
          <w:szCs w:val="30"/>
        </w:rPr>
      </w:pPr>
      <w:r w:rsidRPr="001D7BD0"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600AEB" w:rsidRPr="001D7BD0" w:rsidRDefault="00600AEB" w:rsidP="001C28B5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D7BD0">
        <w:rPr>
          <w:rFonts w:ascii="方正小标宋简体" w:eastAsia="方正小标宋简体" w:cs="方正小标宋简体"/>
          <w:sz w:val="44"/>
          <w:szCs w:val="44"/>
        </w:rPr>
        <w:t>2019</w:t>
      </w:r>
      <w:r w:rsidRPr="001D7BD0">
        <w:rPr>
          <w:rFonts w:ascii="方正小标宋简体" w:eastAsia="方正小标宋简体" w:cs="方正小标宋简体" w:hint="eastAsia"/>
          <w:sz w:val="44"/>
          <w:szCs w:val="44"/>
        </w:rPr>
        <w:t>上海购物节长宁活动突出贡献奖</w:t>
      </w:r>
    </w:p>
    <w:p w:rsidR="00600AEB" w:rsidRPr="001D7BD0" w:rsidRDefault="00600AEB" w:rsidP="001C28B5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D7BD0">
        <w:rPr>
          <w:rFonts w:ascii="方正小标宋简体" w:eastAsia="方正小标宋简体" w:cs="方正小标宋简体" w:hint="eastAsia"/>
          <w:sz w:val="44"/>
          <w:szCs w:val="44"/>
        </w:rPr>
        <w:t>获奖名单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上海力仕鸿华房地产发展有限公司</w:t>
      </w:r>
      <w:r>
        <w:rPr>
          <w:rFonts w:ascii="仿宋_GB2312" w:eastAsia="仿宋_GB2312" w:hAnsi="仿宋_GB2312" w:cs="仿宋_GB2312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尚嘉中心</w:t>
      </w:r>
      <w:r>
        <w:rPr>
          <w:rFonts w:ascii="仿宋_GB2312" w:eastAsia="仿宋_GB2312" w:hAnsi="仿宋_GB2312" w:cs="仿宋_GB2312"/>
          <w:sz w:val="30"/>
          <w:szCs w:val="30"/>
        </w:rPr>
        <w:t>)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上海东方海外凯旋房地产有限公司（长宁来福士广场）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上海龙之梦购物中心管理有限公司</w:t>
      </w:r>
      <w:r>
        <w:rPr>
          <w:rFonts w:ascii="仿宋_GB2312" w:eastAsia="仿宋_GB2312" w:hAnsi="仿宋_GB2312" w:cs="仿宋_GB2312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龙之梦购物公园</w:t>
      </w:r>
      <w:r>
        <w:rPr>
          <w:rFonts w:ascii="仿宋_GB2312" w:eastAsia="仿宋_GB2312" w:hAnsi="仿宋_GB2312" w:cs="仿宋_GB2312"/>
          <w:sz w:val="30"/>
          <w:szCs w:val="30"/>
        </w:rPr>
        <w:t>)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上海汇通房地产有限公司（长宁八八中心</w:t>
      </w:r>
      <w:r>
        <w:rPr>
          <w:rFonts w:ascii="仿宋_GB2312" w:eastAsia="仿宋_GB2312" w:hAnsi="仿宋_GB2312" w:cs="仿宋_GB2312"/>
          <w:sz w:val="30"/>
          <w:szCs w:val="30"/>
        </w:rPr>
        <w:t>KiNG88</w:t>
      </w:r>
      <w:r>
        <w:rPr>
          <w:rFonts w:ascii="仿宋_GB2312" w:eastAsia="仿宋_GB2312" w:hAnsi="仿宋_GB2312" w:cs="仿宋_GB2312" w:hint="eastAsia"/>
          <w:sz w:val="30"/>
          <w:szCs w:val="30"/>
        </w:rPr>
        <w:t>商场）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上海华天房地产发展有限公司</w:t>
      </w:r>
      <w:r>
        <w:rPr>
          <w:rFonts w:ascii="仿宋_GB2312" w:eastAsia="仿宋_GB2312" w:hAnsi="仿宋_GB2312" w:cs="仿宋_GB2312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虹桥南丰城</w:t>
      </w:r>
      <w:r>
        <w:rPr>
          <w:rFonts w:ascii="仿宋_GB2312" w:eastAsia="仿宋_GB2312" w:hAnsi="仿宋_GB2312" w:cs="仿宋_GB2312"/>
          <w:sz w:val="30"/>
          <w:szCs w:val="30"/>
        </w:rPr>
        <w:t>)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上海百联西郊购物中心有限公司（百联西郊购物中心）</w:t>
      </w:r>
    </w:p>
    <w:p w:rsidR="00600AEB" w:rsidRDefault="00600AEB" w:rsidP="001C28B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上海愚园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文化创意发展有限公司</w:t>
      </w:r>
      <w:r>
        <w:rPr>
          <w:rFonts w:ascii="仿宋_GB2312" w:eastAsia="仿宋_GB2312" w:hAnsi="仿宋_GB2312" w:cs="仿宋_GB2312"/>
          <w:sz w:val="30"/>
          <w:szCs w:val="30"/>
        </w:rPr>
        <w:t>(ART</w:t>
      </w:r>
      <w:r>
        <w:rPr>
          <w:rFonts w:ascii="仿宋_GB2312" w:eastAsia="仿宋_GB2312" w:hAnsi="仿宋_GB2312" w:cs="仿宋_GB2312" w:hint="eastAsia"/>
          <w:sz w:val="30"/>
          <w:szCs w:val="30"/>
        </w:rPr>
        <w:t>愚园生活美学街区</w:t>
      </w:r>
      <w:r>
        <w:rPr>
          <w:rFonts w:ascii="仿宋_GB2312" w:eastAsia="仿宋_GB2312" w:hAnsi="仿宋_GB2312" w:cs="仿宋_GB2312"/>
          <w:sz w:val="30"/>
          <w:szCs w:val="30"/>
        </w:rPr>
        <w:t>)</w:t>
      </w:r>
    </w:p>
    <w:sectPr w:rsidR="00600AEB" w:rsidSect="00514B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D95355"/>
    <w:rsid w:val="E8FFE29B"/>
    <w:rsid w:val="001C28B5"/>
    <w:rsid w:val="001D7BD0"/>
    <w:rsid w:val="003E6CC0"/>
    <w:rsid w:val="00514B25"/>
    <w:rsid w:val="00600AEB"/>
    <w:rsid w:val="00A94BA9"/>
    <w:rsid w:val="186F5E72"/>
    <w:rsid w:val="24736CFD"/>
    <w:rsid w:val="2C1362C7"/>
    <w:rsid w:val="2C280772"/>
    <w:rsid w:val="30AB1DF2"/>
    <w:rsid w:val="3C90727C"/>
    <w:rsid w:val="3DAB20F8"/>
    <w:rsid w:val="3FEC2FD8"/>
    <w:rsid w:val="4A2C232D"/>
    <w:rsid w:val="4B7A0119"/>
    <w:rsid w:val="56940647"/>
    <w:rsid w:val="5B692E4D"/>
    <w:rsid w:val="5E6F3143"/>
    <w:rsid w:val="69BF3304"/>
    <w:rsid w:val="6ED95355"/>
    <w:rsid w:val="7320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2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上海市长宁区商务委员会</dc:title>
  <dc:subject/>
  <dc:creator>hongliang</dc:creator>
  <cp:keywords/>
  <dc:description/>
  <cp:lastModifiedBy>邱丽华</cp:lastModifiedBy>
  <cp:revision>3</cp:revision>
  <cp:lastPrinted>2018-11-21T13:06:00Z</cp:lastPrinted>
  <dcterms:created xsi:type="dcterms:W3CDTF">2019-11-01T01:52:00Z</dcterms:created>
  <dcterms:modified xsi:type="dcterms:W3CDTF">2019-11-01T01:53:00Z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