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color w:val="333333"/>
          <w:kern w:val="0"/>
          <w:sz w:val="32"/>
          <w:szCs w:val="32"/>
        </w:rPr>
      </w:pPr>
      <w:bookmarkStart w:id="24" w:name="_GoBack"/>
      <w:bookmarkEnd w:id="24"/>
      <w:r>
        <w:rPr>
          <w:rFonts w:hint="eastAsia" w:ascii="仿宋_GB2312" w:hAnsi="宋体" w:eastAsia="仿宋_GB2312"/>
          <w:color w:val="333333"/>
          <w:kern w:val="0"/>
          <w:sz w:val="32"/>
          <w:szCs w:val="32"/>
        </w:rPr>
        <w:t>附</w:t>
      </w:r>
      <w:r>
        <w:rPr>
          <w:rFonts w:hint="eastAsia" w:ascii="仿宋_GB2312" w:hAnsi="宋体" w:eastAsia="仿宋_GB2312"/>
          <w:color w:val="333333"/>
          <w:kern w:val="0"/>
          <w:sz w:val="32"/>
          <w:szCs w:val="32"/>
          <w:lang w:eastAsia="zh-CN"/>
        </w:rPr>
        <w:t>三</w:t>
      </w:r>
      <w:r>
        <w:rPr>
          <w:rFonts w:hint="eastAsia" w:ascii="仿宋_GB2312" w:hAnsi="宋体" w:eastAsia="仿宋_GB2312"/>
          <w:color w:val="333333"/>
          <w:kern w:val="0"/>
          <w:sz w:val="32"/>
          <w:szCs w:val="32"/>
        </w:rPr>
        <w:t>：</w:t>
      </w:r>
    </w:p>
    <w:p>
      <w:pPr>
        <w:rPr>
          <w:rFonts w:hint="eastAsia"/>
        </w:rPr>
      </w:pPr>
    </w:p>
    <w:p>
      <w:pPr>
        <w:jc w:val="center"/>
        <w:rPr>
          <w:rFonts w:ascii="黑体" w:hAnsi="宋体" w:eastAsia="黑体"/>
          <w:sz w:val="48"/>
          <w:szCs w:val="28"/>
        </w:rPr>
      </w:pPr>
    </w:p>
    <w:p>
      <w:pPr>
        <w:jc w:val="center"/>
        <w:rPr>
          <w:rFonts w:ascii="黑体" w:hAnsi="宋体" w:eastAsia="黑体"/>
          <w:sz w:val="48"/>
          <w:szCs w:val="28"/>
        </w:rPr>
      </w:pPr>
    </w:p>
    <w:p>
      <w:pPr>
        <w:jc w:val="center"/>
        <w:rPr>
          <w:rFonts w:ascii="黑体" w:hAnsi="宋体" w:eastAsia="黑体"/>
          <w:sz w:val="48"/>
          <w:szCs w:val="28"/>
        </w:rPr>
      </w:pPr>
    </w:p>
    <w:p>
      <w:pPr>
        <w:jc w:val="center"/>
        <w:rPr>
          <w:rFonts w:ascii="黑体" w:hAnsi="宋体" w:eastAsia="黑体"/>
          <w:sz w:val="48"/>
          <w:szCs w:val="28"/>
        </w:rPr>
      </w:pPr>
    </w:p>
    <w:p>
      <w:pPr>
        <w:jc w:val="center"/>
        <w:rPr>
          <w:rFonts w:ascii="黑体" w:hAnsi="宋体" w:eastAsia="黑体"/>
          <w:sz w:val="48"/>
          <w:szCs w:val="28"/>
        </w:rPr>
      </w:pPr>
    </w:p>
    <w:p>
      <w:pPr>
        <w:jc w:val="center"/>
        <w:rPr>
          <w:rFonts w:ascii="黑体" w:hAnsi="宋体" w:eastAsia="黑体"/>
          <w:sz w:val="52"/>
          <w:szCs w:val="52"/>
        </w:rPr>
      </w:pPr>
      <w:r>
        <w:rPr>
          <w:rFonts w:hint="eastAsia" w:ascii="黑体" w:hAnsi="宋体" w:eastAsia="黑体"/>
          <w:sz w:val="52"/>
          <w:szCs w:val="52"/>
        </w:rPr>
        <w:t>长宁区政务信息资源共享交换平台</w:t>
      </w:r>
    </w:p>
    <w:p>
      <w:pPr>
        <w:jc w:val="center"/>
        <w:rPr>
          <w:rFonts w:ascii="黑体" w:hAnsi="宋体" w:eastAsia="黑体"/>
          <w:sz w:val="48"/>
          <w:szCs w:val="28"/>
        </w:rPr>
      </w:pPr>
    </w:p>
    <w:p>
      <w:pPr>
        <w:jc w:val="center"/>
        <w:rPr>
          <w:rFonts w:ascii="黑体" w:hAnsi="宋体" w:eastAsia="黑体"/>
          <w:sz w:val="52"/>
          <w:szCs w:val="52"/>
        </w:rPr>
      </w:pPr>
      <w:r>
        <w:rPr>
          <w:rFonts w:hint="eastAsia" w:ascii="黑体" w:hAnsi="宋体" w:eastAsia="黑体"/>
          <w:sz w:val="52"/>
          <w:szCs w:val="52"/>
        </w:rPr>
        <w:t>数据对接技术规范</w:t>
      </w:r>
    </w:p>
    <w:p>
      <w:pPr>
        <w:jc w:val="center"/>
        <w:rPr>
          <w:rFonts w:ascii="黑体" w:hAnsi="宋体" w:eastAsia="黑体"/>
          <w:sz w:val="48"/>
          <w:szCs w:val="28"/>
        </w:rPr>
      </w:pPr>
    </w:p>
    <w:p>
      <w:pPr>
        <w:jc w:val="center"/>
        <w:rPr>
          <w:rFonts w:ascii="黑体" w:hAnsi="宋体" w:eastAsia="黑体"/>
          <w:sz w:val="48"/>
          <w:szCs w:val="28"/>
        </w:rPr>
      </w:pPr>
    </w:p>
    <w:p>
      <w:pPr>
        <w:jc w:val="center"/>
        <w:rPr>
          <w:rFonts w:ascii="黑体" w:hAnsi="宋体" w:eastAsia="黑体"/>
          <w:sz w:val="96"/>
          <w:szCs w:val="28"/>
        </w:rPr>
      </w:pPr>
    </w:p>
    <w:p>
      <w:pPr>
        <w:jc w:val="center"/>
        <w:rPr>
          <w:rFonts w:ascii="黑体" w:hAnsi="宋体" w:eastAsia="黑体"/>
          <w:sz w:val="96"/>
          <w:szCs w:val="28"/>
        </w:rPr>
      </w:pPr>
    </w:p>
    <w:p>
      <w:pPr>
        <w:jc w:val="center"/>
        <w:rPr>
          <w:rFonts w:ascii="黑体" w:hAnsi="宋体" w:eastAsia="黑体"/>
          <w:sz w:val="96"/>
          <w:szCs w:val="28"/>
        </w:rPr>
      </w:pPr>
    </w:p>
    <w:p>
      <w:pPr>
        <w:jc w:val="center"/>
        <w:rPr>
          <w:rFonts w:ascii="黑体" w:hAnsi="宋体" w:eastAsia="黑体"/>
          <w:sz w:val="28"/>
          <w:szCs w:val="28"/>
        </w:rPr>
      </w:pPr>
      <w:r>
        <w:rPr>
          <w:rFonts w:hint="eastAsia" w:ascii="黑体" w:hAnsi="宋体" w:eastAsia="黑体"/>
          <w:sz w:val="28"/>
          <w:szCs w:val="28"/>
        </w:rPr>
        <w:t>长宁区</w:t>
      </w:r>
      <w:r>
        <w:rPr>
          <w:rFonts w:ascii="黑体" w:hAnsi="宋体" w:eastAsia="黑体"/>
          <w:sz w:val="28"/>
          <w:szCs w:val="28"/>
        </w:rPr>
        <w:t>科学技术委员会</w:t>
      </w:r>
    </w:p>
    <w:p>
      <w:pPr>
        <w:jc w:val="center"/>
        <w:rPr>
          <w:rFonts w:ascii="黑体" w:hAnsi="宋体" w:eastAsia="黑体"/>
          <w:sz w:val="28"/>
          <w:szCs w:val="28"/>
        </w:rPr>
      </w:pPr>
      <w:r>
        <w:rPr>
          <w:rFonts w:hint="eastAsia" w:ascii="黑体" w:hAnsi="宋体" w:eastAsia="黑体"/>
          <w:sz w:val="28"/>
          <w:szCs w:val="28"/>
        </w:rPr>
        <w:t>2</w:t>
      </w:r>
      <w:r>
        <w:rPr>
          <w:rFonts w:ascii="黑体" w:hAnsi="宋体" w:eastAsia="黑体"/>
          <w:sz w:val="28"/>
          <w:szCs w:val="28"/>
        </w:rPr>
        <w:t>019.</w:t>
      </w:r>
      <w:r>
        <w:rPr>
          <w:rFonts w:hint="eastAsia" w:ascii="黑体" w:hAnsi="宋体" w:eastAsia="黑体"/>
          <w:sz w:val="28"/>
          <w:szCs w:val="28"/>
          <w:lang w:val="en-US" w:eastAsia="zh-CN"/>
        </w:rPr>
        <w:t>2</w:t>
      </w:r>
    </w:p>
    <w:p>
      <w:pPr>
        <w:widowControl/>
        <w:jc w:val="left"/>
        <w:rPr>
          <w:rFonts w:ascii="黑体" w:hAnsi="宋体" w:eastAsia="黑体"/>
          <w:sz w:val="28"/>
          <w:szCs w:val="28"/>
        </w:rPr>
      </w:pPr>
      <w:r>
        <w:rPr>
          <w:rFonts w:ascii="黑体" w:hAnsi="宋体" w:eastAsia="黑体"/>
          <w:sz w:val="28"/>
          <w:szCs w:val="28"/>
        </w:rPr>
        <w:br w:type="page"/>
      </w:r>
    </w:p>
    <w:p>
      <w:pPr>
        <w:pStyle w:val="15"/>
        <w:spacing w:line="360" w:lineRule="auto"/>
        <w:jc w:val="center"/>
        <w:rPr>
          <w:color w:val="auto"/>
          <w:sz w:val="36"/>
          <w:lang w:val="zh-CN"/>
        </w:rPr>
      </w:pPr>
      <w:r>
        <w:rPr>
          <w:color w:val="auto"/>
          <w:sz w:val="36"/>
          <w:lang w:val="zh-CN"/>
        </w:rPr>
        <w:t>目录</w:t>
      </w:r>
    </w:p>
    <w:p/>
    <w:p>
      <w:pPr>
        <w:pStyle w:val="6"/>
        <w:tabs>
          <w:tab w:val="right" w:leader="dot" w:pos="8538"/>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sz w:val="28"/>
          <w:szCs w:val="28"/>
        </w:rPr>
        <w:instrText xml:space="preserve"> HYPERLINK \l "_Toc502139480" </w:instrText>
      </w:r>
      <w:r>
        <w:rPr>
          <w:sz w:val="28"/>
          <w:szCs w:val="28"/>
        </w:rPr>
        <w:fldChar w:fldCharType="separate"/>
      </w:r>
      <w:r>
        <w:rPr>
          <w:rStyle w:val="13"/>
          <w:sz w:val="28"/>
          <w:szCs w:val="28"/>
        </w:rPr>
        <w:t>第一章 总则</w:t>
      </w:r>
      <w:r>
        <w:rPr>
          <w:sz w:val="28"/>
          <w:szCs w:val="28"/>
        </w:rPr>
        <w:tab/>
      </w:r>
      <w:r>
        <w:rPr>
          <w:sz w:val="28"/>
          <w:szCs w:val="28"/>
        </w:rPr>
        <w:fldChar w:fldCharType="begin"/>
      </w:r>
      <w:r>
        <w:rPr>
          <w:sz w:val="28"/>
          <w:szCs w:val="28"/>
        </w:rPr>
        <w:instrText xml:space="preserve"> PAGEREF _Toc502139480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6"/>
        <w:tabs>
          <w:tab w:val="right" w:leader="dot" w:pos="8538"/>
        </w:tabs>
        <w:rPr>
          <w:sz w:val="28"/>
          <w:szCs w:val="28"/>
        </w:rPr>
      </w:pPr>
      <w:r>
        <w:rPr>
          <w:sz w:val="28"/>
          <w:szCs w:val="28"/>
        </w:rPr>
        <w:fldChar w:fldCharType="begin"/>
      </w:r>
      <w:r>
        <w:rPr>
          <w:sz w:val="28"/>
          <w:szCs w:val="28"/>
        </w:rPr>
        <w:instrText xml:space="preserve"> HYPERLINK \l "_Toc502139481" </w:instrText>
      </w:r>
      <w:r>
        <w:rPr>
          <w:sz w:val="28"/>
          <w:szCs w:val="28"/>
        </w:rPr>
        <w:fldChar w:fldCharType="separate"/>
      </w:r>
      <w:r>
        <w:rPr>
          <w:rStyle w:val="13"/>
          <w:sz w:val="28"/>
          <w:szCs w:val="28"/>
        </w:rPr>
        <w:t>第二章 对接方式</w:t>
      </w:r>
      <w:r>
        <w:rPr>
          <w:sz w:val="28"/>
          <w:szCs w:val="28"/>
        </w:rPr>
        <w:tab/>
      </w:r>
      <w:r>
        <w:rPr>
          <w:sz w:val="28"/>
          <w:szCs w:val="28"/>
        </w:rPr>
        <w:fldChar w:fldCharType="begin"/>
      </w:r>
      <w:r>
        <w:rPr>
          <w:sz w:val="28"/>
          <w:szCs w:val="28"/>
        </w:rPr>
        <w:instrText xml:space="preserve"> PAGEREF _Toc502139481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"_Toc502139482" </w:instrText>
      </w:r>
      <w:r>
        <w:rPr>
          <w:sz w:val="28"/>
          <w:szCs w:val="28"/>
        </w:rPr>
        <w:fldChar w:fldCharType="separate"/>
      </w:r>
      <w:r>
        <w:rPr>
          <w:rStyle w:val="13"/>
          <w:sz w:val="28"/>
          <w:szCs w:val="28"/>
        </w:rPr>
        <w:t>2.1 数据库表对接</w:t>
      </w:r>
      <w:r>
        <w:rPr>
          <w:sz w:val="28"/>
          <w:szCs w:val="28"/>
        </w:rPr>
        <w:tab/>
      </w:r>
      <w:r>
        <w:rPr>
          <w:sz w:val="28"/>
          <w:szCs w:val="28"/>
        </w:rPr>
        <w:fldChar w:fldCharType="begin"/>
      </w:r>
      <w:r>
        <w:rPr>
          <w:sz w:val="28"/>
          <w:szCs w:val="28"/>
        </w:rPr>
        <w:instrText xml:space="preserve"> PAGEREF _Toc502139482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"_Toc502139483" </w:instrText>
      </w:r>
      <w:r>
        <w:rPr>
          <w:sz w:val="28"/>
          <w:szCs w:val="28"/>
        </w:rPr>
        <w:fldChar w:fldCharType="separate"/>
      </w:r>
      <w:r>
        <w:rPr>
          <w:rStyle w:val="13"/>
          <w:sz w:val="28"/>
          <w:szCs w:val="28"/>
        </w:rPr>
        <w:t>2.2 数据接口对接</w:t>
      </w:r>
      <w:r>
        <w:rPr>
          <w:sz w:val="28"/>
          <w:szCs w:val="28"/>
        </w:rPr>
        <w:tab/>
      </w:r>
      <w:r>
        <w:rPr>
          <w:sz w:val="28"/>
          <w:szCs w:val="28"/>
        </w:rPr>
        <w:fldChar w:fldCharType="begin"/>
      </w:r>
      <w:r>
        <w:rPr>
          <w:sz w:val="28"/>
          <w:szCs w:val="28"/>
        </w:rPr>
        <w:instrText xml:space="preserve"> PAGEREF _Toc502139483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"_Toc502139484" </w:instrText>
      </w:r>
      <w:r>
        <w:rPr>
          <w:sz w:val="28"/>
          <w:szCs w:val="28"/>
        </w:rPr>
        <w:fldChar w:fldCharType="separate"/>
      </w:r>
      <w:r>
        <w:rPr>
          <w:rStyle w:val="13"/>
          <w:sz w:val="28"/>
          <w:szCs w:val="28"/>
        </w:rPr>
        <w:t>2.3 格式文件对接</w:t>
      </w:r>
      <w:r>
        <w:rPr>
          <w:sz w:val="28"/>
          <w:szCs w:val="28"/>
        </w:rPr>
        <w:tab/>
      </w:r>
      <w:r>
        <w:rPr>
          <w:sz w:val="28"/>
          <w:szCs w:val="28"/>
        </w:rPr>
        <w:fldChar w:fldCharType="begin"/>
      </w:r>
      <w:r>
        <w:rPr>
          <w:sz w:val="28"/>
          <w:szCs w:val="28"/>
        </w:rPr>
        <w:instrText xml:space="preserve"> PAGEREF _Toc502139484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6"/>
        <w:tabs>
          <w:tab w:val="right" w:leader="dot" w:pos="8538"/>
        </w:tabs>
        <w:rPr>
          <w:sz w:val="28"/>
          <w:szCs w:val="28"/>
        </w:rPr>
      </w:pPr>
      <w:r>
        <w:rPr>
          <w:sz w:val="28"/>
          <w:szCs w:val="28"/>
        </w:rPr>
        <w:fldChar w:fldCharType="begin"/>
      </w:r>
      <w:r>
        <w:rPr>
          <w:sz w:val="28"/>
          <w:szCs w:val="28"/>
        </w:rPr>
        <w:instrText xml:space="preserve"> HYPERLINK \l "_Toc502139485" </w:instrText>
      </w:r>
      <w:r>
        <w:rPr>
          <w:sz w:val="28"/>
          <w:szCs w:val="28"/>
        </w:rPr>
        <w:fldChar w:fldCharType="separate"/>
      </w:r>
      <w:r>
        <w:rPr>
          <w:rStyle w:val="13"/>
          <w:sz w:val="28"/>
          <w:szCs w:val="28"/>
        </w:rPr>
        <w:t>第三章 数据命名规范</w:t>
      </w:r>
      <w:r>
        <w:rPr>
          <w:sz w:val="28"/>
          <w:szCs w:val="28"/>
        </w:rPr>
        <w:tab/>
      </w:r>
      <w:r>
        <w:rPr>
          <w:sz w:val="28"/>
          <w:szCs w:val="28"/>
        </w:rPr>
        <w:fldChar w:fldCharType="begin"/>
      </w:r>
      <w:r>
        <w:rPr>
          <w:sz w:val="28"/>
          <w:szCs w:val="28"/>
        </w:rPr>
        <w:instrText xml:space="preserve"> PAGEREF _Toc502139485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"_Toc502139486" </w:instrText>
      </w:r>
      <w:r>
        <w:rPr>
          <w:sz w:val="28"/>
          <w:szCs w:val="28"/>
        </w:rPr>
        <w:fldChar w:fldCharType="separate"/>
      </w:r>
      <w:r>
        <w:rPr>
          <w:rStyle w:val="13"/>
          <w:sz w:val="28"/>
          <w:szCs w:val="28"/>
        </w:rPr>
        <w:t>3.1 人口相关字段</w:t>
      </w:r>
      <w:r>
        <w:rPr>
          <w:sz w:val="28"/>
          <w:szCs w:val="28"/>
        </w:rPr>
        <w:tab/>
      </w:r>
      <w:r>
        <w:rPr>
          <w:sz w:val="28"/>
          <w:szCs w:val="28"/>
        </w:rPr>
        <w:fldChar w:fldCharType="begin"/>
      </w:r>
      <w:r>
        <w:rPr>
          <w:sz w:val="28"/>
          <w:szCs w:val="28"/>
        </w:rPr>
        <w:instrText xml:space="preserve"> PAGEREF _Toc502139486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"_Toc502139487" </w:instrText>
      </w:r>
      <w:r>
        <w:rPr>
          <w:sz w:val="28"/>
          <w:szCs w:val="28"/>
        </w:rPr>
        <w:fldChar w:fldCharType="separate"/>
      </w:r>
      <w:r>
        <w:rPr>
          <w:rStyle w:val="13"/>
          <w:sz w:val="28"/>
          <w:szCs w:val="28"/>
        </w:rPr>
        <w:t>3.2 法人基本登记信息</w:t>
      </w:r>
      <w:r>
        <w:rPr>
          <w:sz w:val="28"/>
          <w:szCs w:val="28"/>
        </w:rPr>
        <w:tab/>
      </w:r>
      <w:r>
        <w:rPr>
          <w:sz w:val="28"/>
          <w:szCs w:val="28"/>
        </w:rPr>
        <w:fldChar w:fldCharType="begin"/>
      </w:r>
      <w:r>
        <w:rPr>
          <w:sz w:val="28"/>
          <w:szCs w:val="28"/>
        </w:rPr>
        <w:instrText xml:space="preserve"> PAGEREF _Toc502139487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"_Toc502139488" </w:instrText>
      </w:r>
      <w:r>
        <w:rPr>
          <w:sz w:val="28"/>
          <w:szCs w:val="28"/>
        </w:rPr>
        <w:fldChar w:fldCharType="separate"/>
      </w:r>
      <w:r>
        <w:rPr>
          <w:rStyle w:val="13"/>
          <w:sz w:val="28"/>
          <w:szCs w:val="28"/>
        </w:rPr>
        <w:t>3.3 法定代表人信息</w:t>
      </w:r>
      <w:r>
        <w:rPr>
          <w:sz w:val="28"/>
          <w:szCs w:val="28"/>
        </w:rPr>
        <w:tab/>
      </w:r>
      <w:r>
        <w:rPr>
          <w:sz w:val="28"/>
          <w:szCs w:val="28"/>
        </w:rPr>
        <w:fldChar w:fldCharType="begin"/>
      </w:r>
      <w:r>
        <w:rPr>
          <w:sz w:val="28"/>
          <w:szCs w:val="28"/>
        </w:rPr>
        <w:instrText xml:space="preserve"> PAGEREF _Toc502139488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"_Toc502139489" </w:instrText>
      </w:r>
      <w:r>
        <w:rPr>
          <w:sz w:val="28"/>
          <w:szCs w:val="28"/>
        </w:rPr>
        <w:fldChar w:fldCharType="separate"/>
      </w:r>
      <w:r>
        <w:rPr>
          <w:rStyle w:val="13"/>
          <w:sz w:val="28"/>
          <w:szCs w:val="28"/>
        </w:rPr>
        <w:t>3.4 法人变更信息</w:t>
      </w:r>
      <w:r>
        <w:rPr>
          <w:sz w:val="28"/>
          <w:szCs w:val="28"/>
        </w:rPr>
        <w:tab/>
      </w:r>
      <w:r>
        <w:rPr>
          <w:sz w:val="28"/>
          <w:szCs w:val="28"/>
        </w:rPr>
        <w:fldChar w:fldCharType="begin"/>
      </w:r>
      <w:r>
        <w:rPr>
          <w:sz w:val="28"/>
          <w:szCs w:val="28"/>
        </w:rPr>
        <w:instrText xml:space="preserve"> PAGEREF _Toc502139489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6"/>
        <w:tabs>
          <w:tab w:val="right" w:leader="dot" w:pos="8538"/>
        </w:tabs>
        <w:rPr>
          <w:sz w:val="28"/>
          <w:szCs w:val="28"/>
        </w:rPr>
      </w:pPr>
      <w:r>
        <w:rPr>
          <w:sz w:val="28"/>
          <w:szCs w:val="28"/>
        </w:rPr>
        <w:fldChar w:fldCharType="begin"/>
      </w:r>
      <w:r>
        <w:rPr>
          <w:sz w:val="28"/>
          <w:szCs w:val="28"/>
        </w:rPr>
        <w:instrText xml:space="preserve"> HYPERLINK \l "_Toc502139490" </w:instrText>
      </w:r>
      <w:r>
        <w:rPr>
          <w:sz w:val="28"/>
          <w:szCs w:val="28"/>
        </w:rPr>
        <w:fldChar w:fldCharType="separate"/>
      </w:r>
      <w:r>
        <w:rPr>
          <w:rStyle w:val="13"/>
          <w:sz w:val="28"/>
          <w:szCs w:val="28"/>
        </w:rPr>
        <w:t>第四章 数据访问管理</w:t>
      </w:r>
      <w:r>
        <w:rPr>
          <w:sz w:val="28"/>
          <w:szCs w:val="28"/>
        </w:rPr>
        <w:tab/>
      </w:r>
      <w:r>
        <w:rPr>
          <w:sz w:val="28"/>
          <w:szCs w:val="28"/>
        </w:rPr>
        <w:fldChar w:fldCharType="begin"/>
      </w:r>
      <w:r>
        <w:rPr>
          <w:sz w:val="28"/>
          <w:szCs w:val="28"/>
        </w:rPr>
        <w:instrText xml:space="preserve"> PAGEREF _Toc502139490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"_Toc502139491" </w:instrText>
      </w:r>
      <w:r>
        <w:rPr>
          <w:sz w:val="28"/>
          <w:szCs w:val="28"/>
        </w:rPr>
        <w:fldChar w:fldCharType="separate"/>
      </w:r>
      <w:r>
        <w:rPr>
          <w:rStyle w:val="13"/>
          <w:sz w:val="28"/>
          <w:szCs w:val="28"/>
        </w:rPr>
        <w:t>4.1 数据访问方式</w:t>
      </w:r>
      <w:r>
        <w:rPr>
          <w:sz w:val="28"/>
          <w:szCs w:val="28"/>
        </w:rPr>
        <w:tab/>
      </w:r>
      <w:r>
        <w:rPr>
          <w:sz w:val="28"/>
          <w:szCs w:val="28"/>
        </w:rPr>
        <w:fldChar w:fldCharType="begin"/>
      </w:r>
      <w:r>
        <w:rPr>
          <w:sz w:val="28"/>
          <w:szCs w:val="28"/>
        </w:rPr>
        <w:instrText xml:space="preserve"> PAGEREF _Toc502139491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"_Toc502139492" </w:instrText>
      </w:r>
      <w:r>
        <w:rPr>
          <w:sz w:val="28"/>
          <w:szCs w:val="28"/>
        </w:rPr>
        <w:fldChar w:fldCharType="separate"/>
      </w:r>
      <w:r>
        <w:rPr>
          <w:rStyle w:val="13"/>
          <w:sz w:val="28"/>
          <w:szCs w:val="28"/>
        </w:rPr>
        <w:t>4.2 数据访问流程</w:t>
      </w:r>
      <w:r>
        <w:rPr>
          <w:sz w:val="28"/>
          <w:szCs w:val="28"/>
        </w:rPr>
        <w:tab/>
      </w:r>
      <w:r>
        <w:rPr>
          <w:sz w:val="28"/>
          <w:szCs w:val="28"/>
        </w:rPr>
        <w:fldChar w:fldCharType="begin"/>
      </w:r>
      <w:r>
        <w:rPr>
          <w:sz w:val="28"/>
          <w:szCs w:val="28"/>
        </w:rPr>
        <w:instrText xml:space="preserve"> PAGEREF _Toc502139492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6"/>
        <w:tabs>
          <w:tab w:val="right" w:leader="dot" w:pos="8538"/>
        </w:tabs>
        <w:rPr>
          <w:sz w:val="28"/>
          <w:szCs w:val="28"/>
        </w:rPr>
      </w:pPr>
      <w:r>
        <w:rPr>
          <w:sz w:val="28"/>
          <w:szCs w:val="28"/>
        </w:rPr>
        <w:fldChar w:fldCharType="begin"/>
      </w:r>
      <w:r>
        <w:rPr>
          <w:sz w:val="28"/>
          <w:szCs w:val="28"/>
        </w:rPr>
        <w:instrText xml:space="preserve"> HYPERLINK \l "_Toc502139493" </w:instrText>
      </w:r>
      <w:r>
        <w:rPr>
          <w:sz w:val="28"/>
          <w:szCs w:val="28"/>
        </w:rPr>
        <w:fldChar w:fldCharType="separate"/>
      </w:r>
      <w:r>
        <w:rPr>
          <w:rStyle w:val="13"/>
          <w:sz w:val="28"/>
          <w:szCs w:val="28"/>
        </w:rPr>
        <w:t>第五章 数据接口</w:t>
      </w:r>
      <w:r>
        <w:rPr>
          <w:sz w:val="28"/>
          <w:szCs w:val="28"/>
        </w:rPr>
        <w:tab/>
      </w:r>
      <w:r>
        <w:rPr>
          <w:sz w:val="28"/>
          <w:szCs w:val="28"/>
        </w:rPr>
        <w:fldChar w:fldCharType="begin"/>
      </w:r>
      <w:r>
        <w:rPr>
          <w:sz w:val="28"/>
          <w:szCs w:val="28"/>
        </w:rPr>
        <w:instrText xml:space="preserve"> PAGEREF _Toc502139493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"_Toc502139494" </w:instrText>
      </w:r>
      <w:r>
        <w:rPr>
          <w:sz w:val="28"/>
          <w:szCs w:val="28"/>
        </w:rPr>
        <w:fldChar w:fldCharType="separate"/>
      </w:r>
      <w:r>
        <w:rPr>
          <w:rStyle w:val="13"/>
          <w:sz w:val="28"/>
          <w:szCs w:val="28"/>
        </w:rPr>
        <w:t>5.1 通用说明</w:t>
      </w:r>
      <w:r>
        <w:rPr>
          <w:sz w:val="28"/>
          <w:szCs w:val="28"/>
        </w:rPr>
        <w:tab/>
      </w:r>
      <w:r>
        <w:rPr>
          <w:sz w:val="28"/>
          <w:szCs w:val="28"/>
        </w:rPr>
        <w:fldChar w:fldCharType="begin"/>
      </w:r>
      <w:r>
        <w:rPr>
          <w:sz w:val="28"/>
          <w:szCs w:val="28"/>
        </w:rPr>
        <w:instrText xml:space="preserve"> PAGEREF _Toc502139494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"_Toc502139495" </w:instrText>
      </w:r>
      <w:r>
        <w:rPr>
          <w:sz w:val="28"/>
          <w:szCs w:val="28"/>
        </w:rPr>
        <w:fldChar w:fldCharType="separate"/>
      </w:r>
      <w:r>
        <w:rPr>
          <w:rStyle w:val="13"/>
          <w:sz w:val="28"/>
          <w:szCs w:val="28"/>
        </w:rPr>
        <w:t>5.2 参数说明</w:t>
      </w:r>
      <w:r>
        <w:rPr>
          <w:sz w:val="28"/>
          <w:szCs w:val="28"/>
        </w:rPr>
        <w:tab/>
      </w:r>
      <w:r>
        <w:rPr>
          <w:sz w:val="28"/>
          <w:szCs w:val="28"/>
        </w:rPr>
        <w:fldChar w:fldCharType="begin"/>
      </w:r>
      <w:r>
        <w:rPr>
          <w:sz w:val="28"/>
          <w:szCs w:val="28"/>
        </w:rPr>
        <w:instrText xml:space="preserve"> PAGEREF _Toc502139495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"_Toc502139496" </w:instrText>
      </w:r>
      <w:r>
        <w:rPr>
          <w:sz w:val="28"/>
          <w:szCs w:val="28"/>
        </w:rPr>
        <w:fldChar w:fldCharType="separate"/>
      </w:r>
      <w:r>
        <w:rPr>
          <w:rStyle w:val="13"/>
          <w:sz w:val="28"/>
          <w:szCs w:val="28"/>
        </w:rPr>
        <w:t>5.3</w:t>
      </w:r>
      <w:r>
        <w:rPr>
          <w:rStyle w:val="13"/>
          <w:rFonts w:ascii="仿宋" w:hAnsi="仿宋" w:cs="宋体"/>
          <w:kern w:val="0"/>
          <w:sz w:val="28"/>
          <w:szCs w:val="28"/>
        </w:rPr>
        <w:t xml:space="preserve"> 返回格式说明</w:t>
      </w:r>
      <w:r>
        <w:rPr>
          <w:sz w:val="28"/>
          <w:szCs w:val="28"/>
        </w:rPr>
        <w:tab/>
      </w:r>
      <w:r>
        <w:rPr>
          <w:sz w:val="28"/>
          <w:szCs w:val="28"/>
        </w:rPr>
        <w:fldChar w:fldCharType="begin"/>
      </w:r>
      <w:r>
        <w:rPr>
          <w:sz w:val="28"/>
          <w:szCs w:val="28"/>
        </w:rPr>
        <w:instrText xml:space="preserve"> PAGEREF _Toc502139496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tabs>
          <w:tab w:val="right" w:leader="dot" w:pos="8538"/>
        </w:tabs>
        <w:rPr>
          <w:sz w:val="28"/>
          <w:szCs w:val="28"/>
        </w:rPr>
      </w:pPr>
      <w:r>
        <w:rPr>
          <w:sz w:val="28"/>
          <w:szCs w:val="28"/>
        </w:rPr>
        <w:fldChar w:fldCharType="begin"/>
      </w:r>
      <w:r>
        <w:rPr>
          <w:sz w:val="28"/>
          <w:szCs w:val="28"/>
        </w:rPr>
        <w:instrText xml:space="preserve"> HYPERLINK \l "_Toc502139497" </w:instrText>
      </w:r>
      <w:r>
        <w:rPr>
          <w:sz w:val="28"/>
          <w:szCs w:val="28"/>
        </w:rPr>
        <w:fldChar w:fldCharType="separate"/>
      </w:r>
      <w:r>
        <w:rPr>
          <w:rStyle w:val="13"/>
          <w:sz w:val="28"/>
          <w:szCs w:val="28"/>
        </w:rPr>
        <w:t>5.4</w:t>
      </w:r>
      <w:r>
        <w:rPr>
          <w:rStyle w:val="13"/>
          <w:rFonts w:ascii="仿宋" w:hAnsi="仿宋" w:cs="宋体"/>
          <w:kern w:val="0"/>
          <w:sz w:val="28"/>
          <w:szCs w:val="28"/>
        </w:rPr>
        <w:t xml:space="preserve"> 返回示例</w:t>
      </w:r>
      <w:r>
        <w:rPr>
          <w:sz w:val="28"/>
          <w:szCs w:val="28"/>
        </w:rPr>
        <w:tab/>
      </w:r>
      <w:r>
        <w:rPr>
          <w:sz w:val="28"/>
          <w:szCs w:val="28"/>
        </w:rPr>
        <w:fldChar w:fldCharType="begin"/>
      </w:r>
      <w:r>
        <w:rPr>
          <w:sz w:val="28"/>
          <w:szCs w:val="28"/>
        </w:rPr>
        <w:instrText xml:space="preserve"> PAGEREF _Toc502139497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6"/>
        <w:tabs>
          <w:tab w:val="right" w:leader="dot" w:pos="8538"/>
        </w:tabs>
        <w:rPr>
          <w:sz w:val="28"/>
          <w:szCs w:val="28"/>
        </w:rPr>
      </w:pPr>
      <w:r>
        <w:rPr>
          <w:sz w:val="28"/>
          <w:szCs w:val="28"/>
        </w:rPr>
        <w:fldChar w:fldCharType="begin"/>
      </w:r>
      <w:r>
        <w:rPr>
          <w:sz w:val="28"/>
          <w:szCs w:val="28"/>
        </w:rPr>
        <w:instrText xml:space="preserve"> HYPERLINK \l "_Toc502139498" </w:instrText>
      </w:r>
      <w:r>
        <w:rPr>
          <w:sz w:val="28"/>
          <w:szCs w:val="28"/>
        </w:rPr>
        <w:fldChar w:fldCharType="separate"/>
      </w:r>
      <w:r>
        <w:rPr>
          <w:rStyle w:val="13"/>
          <w:sz w:val="28"/>
          <w:szCs w:val="28"/>
        </w:rPr>
        <w:t>第六章 格式文件</w:t>
      </w:r>
      <w:r>
        <w:rPr>
          <w:sz w:val="28"/>
          <w:szCs w:val="28"/>
        </w:rPr>
        <w:tab/>
      </w:r>
      <w:r>
        <w:rPr>
          <w:sz w:val="28"/>
          <w:szCs w:val="28"/>
        </w:rPr>
        <w:fldChar w:fldCharType="begin"/>
      </w:r>
      <w:r>
        <w:rPr>
          <w:sz w:val="28"/>
          <w:szCs w:val="28"/>
        </w:rPr>
        <w:instrText xml:space="preserve"> PAGEREF _Toc502139498 \h </w:instrText>
      </w:r>
      <w:r>
        <w:rPr>
          <w:sz w:val="28"/>
          <w:szCs w:val="28"/>
        </w:rPr>
        <w:fldChar w:fldCharType="separate"/>
      </w:r>
      <w:r>
        <w:rPr>
          <w:sz w:val="28"/>
          <w:szCs w:val="28"/>
        </w:rPr>
        <w:t>14</w:t>
      </w:r>
      <w:r>
        <w:rPr>
          <w:sz w:val="28"/>
          <w:szCs w:val="28"/>
        </w:rPr>
        <w:fldChar w:fldCharType="end"/>
      </w:r>
      <w:r>
        <w:rPr>
          <w:sz w:val="28"/>
          <w:szCs w:val="28"/>
        </w:rPr>
        <w:fldChar w:fldCharType="end"/>
      </w:r>
      <w:r>
        <w:rPr>
          <w:b/>
          <w:bCs/>
          <w:sz w:val="28"/>
          <w:szCs w:val="28"/>
          <w:lang w:val="zh-CN"/>
        </w:rPr>
        <w:fldChar w:fldCharType="end"/>
      </w:r>
    </w:p>
    <w:p>
      <w:pPr>
        <w:pStyle w:val="2"/>
      </w:pPr>
      <w:bookmarkStart w:id="0" w:name="_Toc270343698"/>
      <w:bookmarkStart w:id="1" w:name="_Toc259545500"/>
      <w:bookmarkStart w:id="2" w:name="_Toc256082380"/>
      <w:bookmarkStart w:id="3" w:name="_Toc248561223"/>
      <w:bookmarkStart w:id="4" w:name="_Toc262222616"/>
      <w:r>
        <w:rPr>
          <w:rFonts w:hint="eastAsia"/>
        </w:rPr>
        <w:t xml:space="preserve"> </w:t>
      </w:r>
      <w:bookmarkStart w:id="5" w:name="_Toc502139480"/>
      <w:r>
        <w:rPr>
          <w:rFonts w:hint="eastAsia"/>
        </w:rPr>
        <w:t>总则</w:t>
      </w:r>
      <w:bookmarkEnd w:id="0"/>
      <w:bookmarkEnd w:id="1"/>
      <w:bookmarkEnd w:id="2"/>
      <w:bookmarkEnd w:id="3"/>
      <w:bookmarkEnd w:id="4"/>
      <w:bookmarkEnd w:id="5"/>
    </w:p>
    <w:p>
      <w:pPr>
        <w:autoSpaceDE w:val="0"/>
        <w:autoSpaceDN w:val="0"/>
        <w:adjustRightInd w:val="0"/>
        <w:spacing w:before="100" w:after="100" w:line="360" w:lineRule="auto"/>
        <w:ind w:firstLine="567"/>
        <w:rPr>
          <w:rFonts w:ascii="仿宋_GB2312" w:eastAsia="仿宋_GB2312"/>
          <w:sz w:val="30"/>
          <w:szCs w:val="30"/>
        </w:rPr>
      </w:pPr>
      <w:r>
        <w:rPr>
          <w:rFonts w:hint="eastAsia" w:ascii="仿宋_GB2312" w:eastAsia="仿宋_GB2312"/>
          <w:sz w:val="30"/>
          <w:szCs w:val="30"/>
        </w:rPr>
        <w:t>长宁区政务信息资源共享交换平台（以下简称为共享交换平台）作为运行在长宁区政务网环境内统一的数据共享交换平台，平台内对政务信息资源实现资源目录、数据汇聚和服务共享管理，提供多种形式的数据交换。</w:t>
      </w:r>
    </w:p>
    <w:p>
      <w:pPr>
        <w:autoSpaceDE w:val="0"/>
        <w:autoSpaceDN w:val="0"/>
        <w:adjustRightInd w:val="0"/>
        <w:spacing w:before="100" w:after="100" w:line="360" w:lineRule="auto"/>
        <w:ind w:firstLine="567"/>
        <w:rPr>
          <w:rFonts w:ascii="仿宋_GB2312" w:eastAsia="仿宋_GB2312"/>
          <w:sz w:val="30"/>
          <w:szCs w:val="30"/>
        </w:rPr>
      </w:pPr>
      <w:r>
        <w:rPr>
          <w:rFonts w:hint="eastAsia" w:ascii="仿宋_GB2312" w:eastAsia="仿宋_GB2312"/>
          <w:sz w:val="30"/>
          <w:szCs w:val="30"/>
        </w:rPr>
        <w:t>本规范文件旨在科学、标准化的管理今后长宁区各电子政务系统与共享交换平台之间的资源汇聚及共享利用工作。</w:t>
      </w:r>
    </w:p>
    <w:p>
      <w:pPr>
        <w:pStyle w:val="2"/>
      </w:pPr>
      <w:bookmarkStart w:id="6" w:name="_Toc502139481"/>
      <w:r>
        <w:rPr>
          <w:rFonts w:hint="eastAsia"/>
        </w:rPr>
        <w:t xml:space="preserve"> 对接方式</w:t>
      </w:r>
      <w:bookmarkEnd w:id="6"/>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hint="eastAsia" w:ascii="仿宋" w:hAnsi="仿宋" w:eastAsia="仿宋" w:cs="宋体"/>
          <w:color w:val="000000"/>
          <w:kern w:val="0"/>
          <w:sz w:val="28"/>
          <w:szCs w:val="21"/>
        </w:rPr>
        <w:t>各单位根据各自政务服务需求，梳理自建系统与共享交换平台相互之间需要对接的事项，明确需要交换的信息内容、标准、格式等，统一通过数据交互</w:t>
      </w:r>
      <w:r>
        <w:rPr>
          <w:rFonts w:ascii="仿宋" w:hAnsi="仿宋" w:eastAsia="仿宋" w:cs="宋体"/>
          <w:color w:val="000000"/>
          <w:kern w:val="0"/>
          <w:sz w:val="28"/>
          <w:szCs w:val="21"/>
        </w:rPr>
        <w:t>平台完成</w:t>
      </w:r>
      <w:r>
        <w:rPr>
          <w:rFonts w:hint="eastAsia" w:ascii="仿宋" w:hAnsi="仿宋" w:eastAsia="仿宋" w:cs="宋体"/>
          <w:color w:val="000000"/>
          <w:kern w:val="0"/>
          <w:sz w:val="28"/>
          <w:szCs w:val="21"/>
        </w:rPr>
        <w:t>。</w:t>
      </w:r>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hint="eastAsia" w:ascii="仿宋" w:hAnsi="仿宋" w:eastAsia="仿宋" w:cs="宋体"/>
          <w:color w:val="000000"/>
          <w:kern w:val="0"/>
          <w:sz w:val="28"/>
          <w:szCs w:val="21"/>
        </w:rPr>
        <w:t>根据政务管理需要，推动纵向业务办理系统和政务数据资源与共享交换平台按需对接。根据区自建系统和网络实际，提供数据库表、数据接口</w:t>
      </w:r>
      <w:r>
        <w:rPr>
          <w:rFonts w:ascii="仿宋" w:hAnsi="仿宋" w:eastAsia="仿宋" w:cs="宋体"/>
          <w:color w:val="000000"/>
          <w:kern w:val="0"/>
          <w:sz w:val="28"/>
          <w:szCs w:val="21"/>
        </w:rPr>
        <w:t>、格式文件</w:t>
      </w:r>
      <w:r>
        <w:rPr>
          <w:rFonts w:hint="eastAsia" w:ascii="仿宋" w:hAnsi="仿宋" w:eastAsia="仿宋" w:cs="宋体"/>
          <w:color w:val="000000"/>
          <w:kern w:val="0"/>
          <w:sz w:val="28"/>
          <w:szCs w:val="21"/>
        </w:rPr>
        <w:t>等不同形式对接方式。</w:t>
      </w:r>
    </w:p>
    <w:p>
      <w:pPr>
        <w:pStyle w:val="3"/>
      </w:pPr>
      <w:r>
        <w:rPr>
          <w:rFonts w:hint="eastAsia"/>
        </w:rPr>
        <w:t xml:space="preserve"> </w:t>
      </w:r>
      <w:bookmarkStart w:id="7" w:name="_Toc502139482"/>
      <w:r>
        <w:rPr>
          <w:rFonts w:hint="eastAsia"/>
        </w:rPr>
        <w:t>数据库表对接</w:t>
      </w:r>
      <w:bookmarkEnd w:id="7"/>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hint="eastAsia" w:ascii="仿宋" w:hAnsi="仿宋" w:eastAsia="仿宋" w:cs="宋体"/>
          <w:color w:val="000000"/>
          <w:kern w:val="0"/>
          <w:sz w:val="28"/>
          <w:szCs w:val="21"/>
        </w:rPr>
        <w:t>通过数据库表的方式实现基础库和区级</w:t>
      </w:r>
      <w:r>
        <w:rPr>
          <w:rFonts w:ascii="仿宋" w:hAnsi="仿宋" w:eastAsia="仿宋" w:cs="宋体"/>
          <w:color w:val="000000"/>
          <w:kern w:val="0"/>
          <w:sz w:val="28"/>
          <w:szCs w:val="21"/>
        </w:rPr>
        <w:t>系统</w:t>
      </w:r>
      <w:r>
        <w:rPr>
          <w:rFonts w:hint="eastAsia" w:ascii="仿宋" w:hAnsi="仿宋" w:eastAsia="仿宋" w:cs="宋体"/>
          <w:color w:val="000000"/>
          <w:kern w:val="0"/>
          <w:sz w:val="28"/>
          <w:szCs w:val="21"/>
        </w:rPr>
        <w:t>数据交换，优点是</w:t>
      </w:r>
      <w:r>
        <w:rPr>
          <w:rFonts w:hint="eastAsia" w:ascii="仿宋" w:hAnsi="仿宋" w:eastAsia="仿宋" w:cs="宋体"/>
          <w:b/>
          <w:color w:val="000000"/>
          <w:kern w:val="0"/>
          <w:sz w:val="28"/>
          <w:szCs w:val="21"/>
        </w:rPr>
        <w:t>系统改造成本小、交换效率高、数据质量有保障，适用于大批量并且实时性要求略高（以小时、天为单位）的共享交换场景。</w:t>
      </w:r>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ascii="仿宋" w:hAnsi="仿宋" w:eastAsia="仿宋" w:cs="宋体"/>
          <w:color w:val="000000"/>
          <w:kern w:val="0"/>
          <w:sz w:val="28"/>
          <w:szCs w:val="21"/>
        </w:rPr>
        <w:t>采用前置</w:t>
      </w:r>
      <w:r>
        <w:rPr>
          <w:rFonts w:hint="eastAsia" w:ascii="仿宋" w:hAnsi="仿宋" w:eastAsia="仿宋" w:cs="宋体"/>
          <w:color w:val="000000"/>
          <w:kern w:val="0"/>
          <w:sz w:val="28"/>
          <w:szCs w:val="21"/>
        </w:rPr>
        <w:t>机</w:t>
      </w:r>
      <w:r>
        <w:rPr>
          <w:rFonts w:ascii="仿宋" w:hAnsi="仿宋" w:eastAsia="仿宋" w:cs="宋体"/>
          <w:color w:val="000000"/>
          <w:kern w:val="0"/>
          <w:sz w:val="28"/>
          <w:szCs w:val="21"/>
        </w:rPr>
        <w:t>数据库表</w:t>
      </w:r>
      <w:r>
        <w:rPr>
          <w:rFonts w:hint="eastAsia" w:ascii="仿宋" w:hAnsi="仿宋" w:eastAsia="仿宋" w:cs="宋体"/>
          <w:color w:val="000000"/>
          <w:kern w:val="0"/>
          <w:sz w:val="28"/>
          <w:szCs w:val="21"/>
        </w:rPr>
        <w:t>方式</w:t>
      </w:r>
      <w:r>
        <w:rPr>
          <w:rFonts w:ascii="仿宋" w:hAnsi="仿宋" w:eastAsia="仿宋" w:cs="宋体"/>
          <w:color w:val="000000"/>
          <w:kern w:val="0"/>
          <w:sz w:val="28"/>
          <w:szCs w:val="21"/>
        </w:rPr>
        <w:t>对接</w:t>
      </w:r>
      <w:r>
        <w:rPr>
          <w:rFonts w:hint="eastAsia" w:ascii="仿宋" w:hAnsi="仿宋" w:eastAsia="仿宋" w:cs="宋体"/>
          <w:color w:val="000000"/>
          <w:kern w:val="0"/>
          <w:sz w:val="28"/>
          <w:szCs w:val="21"/>
        </w:rPr>
        <w:t>，由共享交换平台统一实现</w:t>
      </w:r>
      <w:r>
        <w:rPr>
          <w:rFonts w:ascii="仿宋" w:hAnsi="仿宋" w:eastAsia="仿宋" w:cs="宋体"/>
          <w:color w:val="000000"/>
          <w:kern w:val="0"/>
          <w:sz w:val="28"/>
          <w:szCs w:val="21"/>
        </w:rPr>
        <w:t>更新</w:t>
      </w:r>
      <w:r>
        <w:rPr>
          <w:rFonts w:hint="eastAsia" w:ascii="仿宋" w:hAnsi="仿宋" w:eastAsia="仿宋" w:cs="宋体"/>
          <w:color w:val="000000"/>
          <w:kern w:val="0"/>
          <w:sz w:val="28"/>
          <w:szCs w:val="21"/>
        </w:rPr>
        <w:t>或</w:t>
      </w:r>
      <w:r>
        <w:rPr>
          <w:rFonts w:ascii="仿宋" w:hAnsi="仿宋" w:eastAsia="仿宋" w:cs="宋体"/>
          <w:color w:val="000000"/>
          <w:kern w:val="0"/>
          <w:sz w:val="28"/>
          <w:szCs w:val="21"/>
        </w:rPr>
        <w:t>读取</w:t>
      </w:r>
      <w:r>
        <w:rPr>
          <w:rFonts w:hint="eastAsia" w:ascii="仿宋" w:hAnsi="仿宋" w:eastAsia="仿宋" w:cs="宋体"/>
          <w:color w:val="000000"/>
          <w:kern w:val="0"/>
          <w:sz w:val="28"/>
          <w:szCs w:val="21"/>
        </w:rPr>
        <w:t>前置机</w:t>
      </w:r>
      <w:r>
        <w:rPr>
          <w:rFonts w:ascii="仿宋" w:hAnsi="仿宋" w:eastAsia="仿宋" w:cs="宋体"/>
          <w:color w:val="000000"/>
          <w:kern w:val="0"/>
          <w:sz w:val="28"/>
          <w:szCs w:val="21"/>
        </w:rPr>
        <w:t>数据</w:t>
      </w:r>
      <w:r>
        <w:rPr>
          <w:rFonts w:hint="eastAsia" w:ascii="仿宋" w:hAnsi="仿宋" w:eastAsia="仿宋" w:cs="宋体"/>
          <w:color w:val="000000"/>
          <w:kern w:val="0"/>
          <w:sz w:val="28"/>
          <w:szCs w:val="21"/>
        </w:rPr>
        <w:t>。业务系统至前置机数据推送或获取由各系统自行完成。针对不是由区科委提供前置机的情况，接入单位应提供固定的</w:t>
      </w:r>
      <w:r>
        <w:rPr>
          <w:rFonts w:ascii="仿宋" w:hAnsi="仿宋" w:eastAsia="仿宋" w:cs="宋体"/>
          <w:color w:val="000000"/>
          <w:kern w:val="0"/>
          <w:sz w:val="28"/>
          <w:szCs w:val="21"/>
        </w:rPr>
        <w:t>数据库</w:t>
      </w:r>
      <w:r>
        <w:rPr>
          <w:rFonts w:hint="eastAsia" w:ascii="仿宋" w:hAnsi="仿宋" w:eastAsia="仿宋" w:cs="宋体"/>
          <w:color w:val="000000"/>
          <w:kern w:val="0"/>
          <w:sz w:val="28"/>
          <w:szCs w:val="21"/>
        </w:rPr>
        <w:t>ip</w:t>
      </w:r>
      <w:r>
        <w:rPr>
          <w:rFonts w:ascii="仿宋" w:hAnsi="仿宋" w:eastAsia="仿宋" w:cs="宋体"/>
          <w:color w:val="000000"/>
          <w:kern w:val="0"/>
          <w:sz w:val="28"/>
          <w:szCs w:val="21"/>
        </w:rPr>
        <w:t>地址、数据库版本</w:t>
      </w:r>
      <w:r>
        <w:rPr>
          <w:rFonts w:hint="eastAsia" w:ascii="仿宋" w:hAnsi="仿宋" w:eastAsia="仿宋" w:cs="宋体"/>
          <w:color w:val="000000"/>
          <w:kern w:val="0"/>
          <w:sz w:val="28"/>
          <w:szCs w:val="21"/>
        </w:rPr>
        <w:t>、</w:t>
      </w:r>
      <w:r>
        <w:rPr>
          <w:rFonts w:ascii="仿宋" w:hAnsi="仿宋" w:eastAsia="仿宋" w:cs="宋体"/>
          <w:color w:val="000000"/>
          <w:kern w:val="0"/>
          <w:sz w:val="28"/>
          <w:szCs w:val="21"/>
        </w:rPr>
        <w:t>数据库实例名称、数据库端口</w:t>
      </w:r>
      <w:r>
        <w:rPr>
          <w:rFonts w:hint="eastAsia" w:ascii="仿宋" w:hAnsi="仿宋" w:eastAsia="仿宋" w:cs="宋体"/>
          <w:color w:val="000000"/>
          <w:kern w:val="0"/>
          <w:sz w:val="28"/>
          <w:szCs w:val="21"/>
        </w:rPr>
        <w:t>号</w:t>
      </w:r>
      <w:r>
        <w:rPr>
          <w:rFonts w:ascii="仿宋" w:hAnsi="仿宋" w:eastAsia="仿宋" w:cs="宋体"/>
          <w:color w:val="000000"/>
          <w:kern w:val="0"/>
          <w:sz w:val="28"/>
          <w:szCs w:val="21"/>
        </w:rPr>
        <w:t>、</w:t>
      </w:r>
      <w:r>
        <w:rPr>
          <w:rFonts w:hint="eastAsia" w:ascii="仿宋" w:hAnsi="仿宋" w:eastAsia="仿宋" w:cs="宋体"/>
          <w:color w:val="000000"/>
          <w:kern w:val="0"/>
          <w:sz w:val="28"/>
          <w:szCs w:val="21"/>
        </w:rPr>
        <w:t>有</w:t>
      </w:r>
      <w:r>
        <w:rPr>
          <w:rFonts w:ascii="仿宋" w:hAnsi="仿宋" w:eastAsia="仿宋" w:cs="宋体"/>
          <w:color w:val="000000"/>
          <w:kern w:val="0"/>
          <w:sz w:val="28"/>
          <w:szCs w:val="21"/>
        </w:rPr>
        <w:t>读取写入权限的用户名</w:t>
      </w:r>
      <w:r>
        <w:rPr>
          <w:rFonts w:hint="eastAsia" w:ascii="仿宋" w:hAnsi="仿宋" w:eastAsia="仿宋" w:cs="宋体"/>
          <w:color w:val="000000"/>
          <w:kern w:val="0"/>
          <w:sz w:val="28"/>
          <w:szCs w:val="21"/>
        </w:rPr>
        <w:t>及</w:t>
      </w:r>
      <w:r>
        <w:rPr>
          <w:rFonts w:ascii="仿宋" w:hAnsi="仿宋" w:eastAsia="仿宋" w:cs="宋体"/>
          <w:color w:val="000000"/>
          <w:kern w:val="0"/>
          <w:sz w:val="28"/>
          <w:szCs w:val="21"/>
        </w:rPr>
        <w:t>密码</w:t>
      </w:r>
      <w:r>
        <w:rPr>
          <w:rFonts w:hint="eastAsia" w:ascii="仿宋" w:hAnsi="仿宋" w:eastAsia="仿宋" w:cs="宋体"/>
          <w:color w:val="000000"/>
          <w:kern w:val="0"/>
          <w:sz w:val="28"/>
          <w:szCs w:val="21"/>
        </w:rPr>
        <w:t>、</w:t>
      </w:r>
      <w:r>
        <w:rPr>
          <w:rFonts w:ascii="仿宋" w:hAnsi="仿宋" w:eastAsia="仿宋" w:cs="宋体"/>
          <w:color w:val="000000"/>
          <w:kern w:val="0"/>
          <w:sz w:val="28"/>
          <w:szCs w:val="21"/>
        </w:rPr>
        <w:t>数据表名称、</w:t>
      </w:r>
      <w:r>
        <w:rPr>
          <w:rFonts w:hint="eastAsia" w:ascii="仿宋" w:hAnsi="仿宋" w:eastAsia="仿宋" w:cs="宋体"/>
          <w:color w:val="000000"/>
          <w:kern w:val="0"/>
          <w:sz w:val="28"/>
          <w:szCs w:val="21"/>
        </w:rPr>
        <w:t>数据</w:t>
      </w:r>
      <w:r>
        <w:rPr>
          <w:rFonts w:ascii="仿宋" w:hAnsi="仿宋" w:eastAsia="仿宋" w:cs="宋体"/>
          <w:color w:val="000000"/>
          <w:kern w:val="0"/>
          <w:sz w:val="28"/>
          <w:szCs w:val="21"/>
        </w:rPr>
        <w:t>字段</w:t>
      </w:r>
      <w:r>
        <w:rPr>
          <w:rFonts w:hint="eastAsia" w:ascii="仿宋" w:hAnsi="仿宋" w:eastAsia="仿宋" w:cs="宋体"/>
          <w:color w:val="000000"/>
          <w:kern w:val="0"/>
          <w:sz w:val="28"/>
          <w:szCs w:val="21"/>
        </w:rPr>
        <w:t>中英文名称，</w:t>
      </w:r>
      <w:r>
        <w:rPr>
          <w:rFonts w:ascii="仿宋" w:hAnsi="仿宋" w:eastAsia="仿宋" w:cs="宋体"/>
          <w:color w:val="000000"/>
          <w:kern w:val="0"/>
          <w:sz w:val="28"/>
          <w:szCs w:val="21"/>
        </w:rPr>
        <w:t>由</w:t>
      </w:r>
      <w:r>
        <w:rPr>
          <w:rFonts w:hint="eastAsia" w:ascii="仿宋" w:hAnsi="仿宋" w:eastAsia="仿宋" w:cs="宋体"/>
          <w:color w:val="000000"/>
          <w:kern w:val="0"/>
          <w:sz w:val="28"/>
          <w:szCs w:val="21"/>
        </w:rPr>
        <w:t>共享交换平台负责测试与前置机之间的</w:t>
      </w:r>
      <w:r>
        <w:rPr>
          <w:rFonts w:ascii="仿宋" w:hAnsi="仿宋" w:eastAsia="仿宋" w:cs="宋体"/>
          <w:color w:val="000000"/>
          <w:kern w:val="0"/>
          <w:sz w:val="28"/>
          <w:szCs w:val="21"/>
        </w:rPr>
        <w:t>交换通道，</w:t>
      </w:r>
      <w:r>
        <w:rPr>
          <w:rFonts w:hint="eastAsia" w:ascii="仿宋" w:hAnsi="仿宋" w:eastAsia="仿宋" w:cs="宋体"/>
          <w:color w:val="000000"/>
          <w:kern w:val="0"/>
          <w:sz w:val="28"/>
          <w:szCs w:val="21"/>
        </w:rPr>
        <w:t>并完成</w:t>
      </w:r>
      <w:r>
        <w:rPr>
          <w:rFonts w:ascii="仿宋" w:hAnsi="仿宋" w:eastAsia="仿宋" w:cs="宋体"/>
          <w:color w:val="000000"/>
          <w:kern w:val="0"/>
          <w:sz w:val="28"/>
          <w:szCs w:val="21"/>
        </w:rPr>
        <w:t>数据</w:t>
      </w:r>
      <w:r>
        <w:rPr>
          <w:rFonts w:hint="eastAsia" w:ascii="仿宋" w:hAnsi="仿宋" w:eastAsia="仿宋" w:cs="宋体"/>
          <w:color w:val="000000"/>
          <w:kern w:val="0"/>
          <w:sz w:val="28"/>
          <w:szCs w:val="21"/>
        </w:rPr>
        <w:t>写入</w:t>
      </w:r>
      <w:r>
        <w:rPr>
          <w:rFonts w:ascii="仿宋" w:hAnsi="仿宋" w:eastAsia="仿宋" w:cs="宋体"/>
          <w:color w:val="000000"/>
          <w:kern w:val="0"/>
          <w:sz w:val="28"/>
          <w:szCs w:val="21"/>
        </w:rPr>
        <w:t>或读取</w:t>
      </w:r>
      <w:r>
        <w:rPr>
          <w:rFonts w:hint="eastAsia" w:ascii="仿宋" w:hAnsi="仿宋" w:eastAsia="仿宋" w:cs="宋体"/>
          <w:color w:val="000000"/>
          <w:kern w:val="0"/>
          <w:sz w:val="28"/>
          <w:szCs w:val="21"/>
        </w:rPr>
        <w:t>。</w:t>
      </w:r>
    </w:p>
    <w:p>
      <w:pPr>
        <w:pStyle w:val="3"/>
      </w:pPr>
      <w:r>
        <w:rPr>
          <w:rFonts w:hint="eastAsia"/>
        </w:rPr>
        <w:t xml:space="preserve"> </w:t>
      </w:r>
      <w:bookmarkStart w:id="8" w:name="_Toc502139483"/>
      <w:r>
        <w:rPr>
          <w:rFonts w:hint="eastAsia"/>
        </w:rPr>
        <w:t>数据接口对接</w:t>
      </w:r>
      <w:bookmarkEnd w:id="8"/>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hint="eastAsia" w:ascii="仿宋" w:hAnsi="仿宋" w:eastAsia="仿宋" w:cs="宋体"/>
          <w:color w:val="000000"/>
          <w:kern w:val="0"/>
          <w:sz w:val="28"/>
          <w:szCs w:val="21"/>
        </w:rPr>
        <w:t>通过</w:t>
      </w:r>
      <w:r>
        <w:rPr>
          <w:rFonts w:ascii="仿宋" w:hAnsi="仿宋" w:eastAsia="仿宋" w:cs="宋体"/>
          <w:color w:val="000000"/>
          <w:kern w:val="0"/>
          <w:sz w:val="28"/>
          <w:szCs w:val="21"/>
        </w:rPr>
        <w:t>Web Service发布数据读写接口，并通过调用该</w:t>
      </w:r>
      <w:r>
        <w:rPr>
          <w:rFonts w:hint="eastAsia" w:ascii="仿宋" w:hAnsi="仿宋" w:eastAsia="仿宋" w:cs="宋体"/>
          <w:color w:val="000000"/>
          <w:kern w:val="0"/>
          <w:sz w:val="28"/>
          <w:szCs w:val="21"/>
        </w:rPr>
        <w:t>数据</w:t>
      </w:r>
      <w:r>
        <w:rPr>
          <w:rFonts w:ascii="仿宋" w:hAnsi="仿宋" w:eastAsia="仿宋" w:cs="宋体"/>
          <w:color w:val="000000"/>
          <w:kern w:val="0"/>
          <w:sz w:val="28"/>
          <w:szCs w:val="21"/>
        </w:rPr>
        <w:t>接口完成数据</w:t>
      </w:r>
      <w:r>
        <w:rPr>
          <w:rFonts w:hint="eastAsia" w:ascii="仿宋" w:hAnsi="仿宋" w:eastAsia="仿宋" w:cs="宋体"/>
          <w:color w:val="000000"/>
          <w:kern w:val="0"/>
          <w:sz w:val="28"/>
          <w:szCs w:val="21"/>
        </w:rPr>
        <w:t>对接</w:t>
      </w:r>
      <w:r>
        <w:rPr>
          <w:rFonts w:ascii="仿宋" w:hAnsi="仿宋" w:eastAsia="仿宋" w:cs="宋体"/>
          <w:color w:val="000000"/>
          <w:kern w:val="0"/>
          <w:sz w:val="28"/>
          <w:szCs w:val="21"/>
        </w:rPr>
        <w:t>交换。</w:t>
      </w:r>
      <w:r>
        <w:rPr>
          <w:rFonts w:hint="eastAsia" w:ascii="仿宋" w:hAnsi="仿宋" w:eastAsia="仿宋" w:cs="宋体"/>
          <w:color w:val="000000"/>
          <w:kern w:val="0"/>
          <w:sz w:val="28"/>
          <w:szCs w:val="21"/>
        </w:rPr>
        <w:t>可</w:t>
      </w:r>
      <w:r>
        <w:rPr>
          <w:rFonts w:ascii="仿宋" w:hAnsi="仿宋" w:eastAsia="仿宋" w:cs="宋体"/>
          <w:color w:val="000000"/>
          <w:kern w:val="0"/>
          <w:sz w:val="28"/>
          <w:szCs w:val="21"/>
        </w:rPr>
        <w:t>实现数据自动实时交换，优点是</w:t>
      </w:r>
      <w:r>
        <w:rPr>
          <w:rFonts w:ascii="仿宋" w:hAnsi="仿宋" w:eastAsia="仿宋" w:cs="宋体"/>
          <w:b/>
          <w:color w:val="000000"/>
          <w:kern w:val="0"/>
          <w:sz w:val="28"/>
          <w:szCs w:val="21"/>
        </w:rPr>
        <w:t>交换效率高、数据质量有保障，适用于对实时性要求</w:t>
      </w:r>
      <w:r>
        <w:rPr>
          <w:rFonts w:hint="eastAsia" w:ascii="仿宋" w:hAnsi="仿宋" w:eastAsia="仿宋" w:cs="宋体"/>
          <w:b/>
          <w:color w:val="000000"/>
          <w:kern w:val="0"/>
          <w:sz w:val="28"/>
          <w:szCs w:val="21"/>
        </w:rPr>
        <w:t>极高（以秒、分钟为单位）</w:t>
      </w:r>
      <w:r>
        <w:rPr>
          <w:rFonts w:ascii="仿宋" w:hAnsi="仿宋" w:eastAsia="仿宋" w:cs="宋体"/>
          <w:b/>
          <w:color w:val="000000"/>
          <w:kern w:val="0"/>
          <w:sz w:val="28"/>
          <w:szCs w:val="21"/>
        </w:rPr>
        <w:t>的</w:t>
      </w:r>
      <w:r>
        <w:rPr>
          <w:rFonts w:hint="eastAsia" w:ascii="仿宋" w:hAnsi="仿宋" w:eastAsia="仿宋" w:cs="宋体"/>
          <w:b/>
          <w:color w:val="000000"/>
          <w:kern w:val="0"/>
          <w:sz w:val="28"/>
          <w:szCs w:val="21"/>
        </w:rPr>
        <w:t>共享交换场景</w:t>
      </w:r>
      <w:r>
        <w:rPr>
          <w:rFonts w:ascii="仿宋" w:hAnsi="仿宋" w:eastAsia="仿宋" w:cs="宋体"/>
          <w:b/>
          <w:color w:val="000000"/>
          <w:kern w:val="0"/>
          <w:sz w:val="28"/>
          <w:szCs w:val="21"/>
        </w:rPr>
        <w:t>。</w:t>
      </w:r>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hint="eastAsia" w:ascii="仿宋" w:hAnsi="仿宋" w:eastAsia="仿宋" w:cs="宋体"/>
          <w:color w:val="000000"/>
          <w:kern w:val="0"/>
          <w:sz w:val="28"/>
          <w:szCs w:val="21"/>
        </w:rPr>
        <w:t>数据</w:t>
      </w:r>
      <w:r>
        <w:rPr>
          <w:rFonts w:ascii="仿宋" w:hAnsi="仿宋" w:eastAsia="仿宋" w:cs="宋体"/>
          <w:color w:val="000000"/>
          <w:kern w:val="0"/>
          <w:sz w:val="28"/>
          <w:szCs w:val="21"/>
        </w:rPr>
        <w:t>接口</w:t>
      </w:r>
      <w:r>
        <w:rPr>
          <w:rFonts w:hint="eastAsia" w:ascii="仿宋" w:hAnsi="仿宋" w:eastAsia="仿宋" w:cs="宋体"/>
          <w:color w:val="000000"/>
          <w:kern w:val="0"/>
          <w:sz w:val="28"/>
          <w:szCs w:val="21"/>
        </w:rPr>
        <w:t>方式统一使用</w:t>
      </w:r>
      <w:r>
        <w:rPr>
          <w:rFonts w:ascii="仿宋" w:hAnsi="仿宋" w:eastAsia="仿宋" w:cs="宋体"/>
          <w:color w:val="000000"/>
          <w:kern w:val="0"/>
          <w:sz w:val="28"/>
          <w:szCs w:val="21"/>
        </w:rPr>
        <w:t>Web Service</w:t>
      </w:r>
      <w:r>
        <w:rPr>
          <w:rFonts w:hint="eastAsia" w:ascii="仿宋" w:hAnsi="仿宋" w:eastAsia="仿宋" w:cs="宋体"/>
          <w:color w:val="000000"/>
          <w:kern w:val="0"/>
          <w:sz w:val="28"/>
          <w:szCs w:val="21"/>
        </w:rPr>
        <w:t>，前置机与共享交换平台需要开通固定端口（例如</w:t>
      </w:r>
      <w:r>
        <w:rPr>
          <w:rFonts w:ascii="仿宋" w:hAnsi="仿宋" w:eastAsia="仿宋" w:cs="宋体"/>
          <w:color w:val="000000"/>
          <w:kern w:val="0"/>
          <w:sz w:val="28"/>
          <w:szCs w:val="21"/>
        </w:rPr>
        <w:t>TCP 80</w:t>
      </w:r>
      <w:r>
        <w:rPr>
          <w:rFonts w:hint="eastAsia" w:ascii="仿宋" w:hAnsi="仿宋" w:eastAsia="仿宋" w:cs="宋体"/>
          <w:color w:val="000000"/>
          <w:kern w:val="0"/>
          <w:sz w:val="28"/>
          <w:szCs w:val="21"/>
        </w:rPr>
        <w:t>端口），供</w:t>
      </w:r>
      <w:r>
        <w:rPr>
          <w:rFonts w:ascii="仿宋" w:hAnsi="仿宋" w:eastAsia="仿宋" w:cs="宋体"/>
          <w:color w:val="000000"/>
          <w:kern w:val="0"/>
          <w:sz w:val="28"/>
          <w:szCs w:val="21"/>
        </w:rPr>
        <w:t>Web Service</w:t>
      </w:r>
      <w:r>
        <w:rPr>
          <w:rFonts w:hint="eastAsia" w:ascii="仿宋" w:hAnsi="仿宋" w:eastAsia="仿宋" w:cs="宋体"/>
          <w:color w:val="000000"/>
          <w:kern w:val="0"/>
          <w:sz w:val="28"/>
          <w:szCs w:val="21"/>
        </w:rPr>
        <w:t>通讯。对接双方应明确以下内容：</w:t>
      </w:r>
      <w:r>
        <w:rPr>
          <w:rFonts w:ascii="仿宋" w:hAnsi="仿宋" w:eastAsia="仿宋" w:cs="宋体"/>
          <w:color w:val="000000"/>
          <w:kern w:val="0"/>
          <w:sz w:val="28"/>
          <w:szCs w:val="21"/>
        </w:rPr>
        <w:t>IP地址</w:t>
      </w:r>
      <w:r>
        <w:rPr>
          <w:rFonts w:hint="eastAsia" w:ascii="仿宋" w:hAnsi="仿宋" w:eastAsia="仿宋" w:cs="宋体"/>
          <w:color w:val="000000"/>
          <w:kern w:val="0"/>
          <w:sz w:val="28"/>
          <w:szCs w:val="21"/>
        </w:rPr>
        <w:t>、端口号、访问方法名称、密钥串（若有）、</w:t>
      </w:r>
      <w:r>
        <w:rPr>
          <w:rFonts w:ascii="仿宋" w:hAnsi="仿宋" w:eastAsia="仿宋" w:cs="宋体"/>
          <w:color w:val="000000"/>
          <w:kern w:val="0"/>
          <w:sz w:val="28"/>
          <w:szCs w:val="21"/>
        </w:rPr>
        <w:t>有效期（</w:t>
      </w:r>
      <w:r>
        <w:rPr>
          <w:rFonts w:hint="eastAsia" w:ascii="仿宋" w:hAnsi="仿宋" w:eastAsia="仿宋" w:cs="宋体"/>
          <w:color w:val="000000"/>
          <w:kern w:val="0"/>
          <w:sz w:val="28"/>
          <w:szCs w:val="21"/>
        </w:rPr>
        <w:t>若有</w:t>
      </w:r>
      <w:r>
        <w:rPr>
          <w:rFonts w:ascii="仿宋" w:hAnsi="仿宋" w:eastAsia="仿宋" w:cs="宋体"/>
          <w:color w:val="000000"/>
          <w:kern w:val="0"/>
          <w:sz w:val="28"/>
          <w:szCs w:val="21"/>
        </w:rPr>
        <w:t>）</w:t>
      </w:r>
      <w:r>
        <w:rPr>
          <w:rFonts w:hint="eastAsia" w:ascii="仿宋" w:hAnsi="仿宋" w:eastAsia="仿宋" w:cs="宋体"/>
          <w:color w:val="000000"/>
          <w:kern w:val="0"/>
          <w:sz w:val="28"/>
          <w:szCs w:val="21"/>
        </w:rPr>
        <w:t>、输入参数、输出参数、返回内容格式和内容示例等。</w:t>
      </w:r>
    </w:p>
    <w:p>
      <w:pPr>
        <w:pStyle w:val="3"/>
      </w:pPr>
      <w:r>
        <w:rPr>
          <w:rFonts w:hint="eastAsia"/>
        </w:rPr>
        <w:t xml:space="preserve"> </w:t>
      </w:r>
      <w:bookmarkStart w:id="9" w:name="_Toc502139484"/>
      <w:r>
        <w:rPr>
          <w:rFonts w:hint="eastAsia"/>
        </w:rPr>
        <w:t>格式文件对接</w:t>
      </w:r>
      <w:bookmarkEnd w:id="9"/>
    </w:p>
    <w:p>
      <w:pPr>
        <w:tabs>
          <w:tab w:val="left" w:pos="4678"/>
        </w:tabs>
        <w:autoSpaceDE w:val="0"/>
        <w:autoSpaceDN w:val="0"/>
        <w:adjustRightInd w:val="0"/>
        <w:spacing w:before="100" w:after="100" w:line="360" w:lineRule="auto"/>
        <w:ind w:firstLine="567"/>
        <w:rPr>
          <w:rFonts w:ascii="仿宋" w:hAnsi="仿宋" w:eastAsia="仿宋" w:cs="宋体"/>
          <w:color w:val="000000"/>
          <w:kern w:val="0"/>
          <w:sz w:val="28"/>
          <w:szCs w:val="21"/>
        </w:rPr>
      </w:pPr>
      <w:r>
        <w:rPr>
          <w:rFonts w:hint="eastAsia" w:ascii="仿宋" w:hAnsi="仿宋" w:eastAsia="仿宋" w:cs="宋体"/>
          <w:color w:val="000000"/>
          <w:kern w:val="0"/>
          <w:sz w:val="28"/>
          <w:szCs w:val="21"/>
        </w:rPr>
        <w:t>对于非结构化的信息资源，可以读取非结构化信息资源，通过消息中间件实现非结构信息资源的数据交换。通过格式文件方式实现基础库和区级</w:t>
      </w:r>
      <w:r>
        <w:rPr>
          <w:rFonts w:ascii="仿宋" w:hAnsi="仿宋" w:eastAsia="仿宋" w:cs="宋体"/>
          <w:color w:val="000000"/>
          <w:kern w:val="0"/>
          <w:sz w:val="28"/>
          <w:szCs w:val="21"/>
        </w:rPr>
        <w:t>系统</w:t>
      </w:r>
      <w:r>
        <w:rPr>
          <w:rFonts w:hint="eastAsia" w:ascii="仿宋" w:hAnsi="仿宋" w:eastAsia="仿宋" w:cs="宋体"/>
          <w:color w:val="000000"/>
          <w:kern w:val="0"/>
          <w:sz w:val="28"/>
          <w:szCs w:val="21"/>
        </w:rPr>
        <w:t>对接，优点是</w:t>
      </w:r>
      <w:r>
        <w:rPr>
          <w:rFonts w:hint="eastAsia" w:ascii="仿宋" w:hAnsi="仿宋" w:eastAsia="仿宋" w:cs="宋体"/>
          <w:b/>
          <w:color w:val="000000"/>
          <w:kern w:val="0"/>
          <w:sz w:val="28"/>
          <w:szCs w:val="21"/>
        </w:rPr>
        <w:t>适用于异构数据源、数据质量保障较差，适用于不主动开放任何库表，数据量不大且对实时性要求不高（以天、周、月为单位）的共享交换场景</w:t>
      </w:r>
      <w:r>
        <w:rPr>
          <w:rFonts w:hint="eastAsia" w:ascii="仿宋" w:hAnsi="仿宋" w:eastAsia="仿宋" w:cs="宋体"/>
          <w:color w:val="000000"/>
          <w:kern w:val="0"/>
          <w:sz w:val="28"/>
          <w:szCs w:val="21"/>
        </w:rPr>
        <w:t>。</w:t>
      </w:r>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ascii="仿宋" w:hAnsi="仿宋" w:eastAsia="仿宋" w:cs="宋体"/>
          <w:color w:val="000000"/>
          <w:kern w:val="0"/>
          <w:sz w:val="28"/>
          <w:szCs w:val="21"/>
        </w:rPr>
        <w:t>采用</w:t>
      </w:r>
      <w:r>
        <w:rPr>
          <w:rFonts w:hint="eastAsia" w:ascii="仿宋" w:hAnsi="仿宋" w:eastAsia="仿宋" w:cs="宋体"/>
          <w:color w:val="000000"/>
          <w:kern w:val="0"/>
          <w:sz w:val="28"/>
          <w:szCs w:val="21"/>
        </w:rPr>
        <w:t>格式</w:t>
      </w:r>
      <w:r>
        <w:rPr>
          <w:rFonts w:ascii="仿宋" w:hAnsi="仿宋" w:eastAsia="仿宋" w:cs="宋体"/>
          <w:color w:val="000000"/>
          <w:kern w:val="0"/>
          <w:sz w:val="28"/>
          <w:szCs w:val="21"/>
        </w:rPr>
        <w:t>文件方式</w:t>
      </w:r>
      <w:r>
        <w:rPr>
          <w:rFonts w:hint="eastAsia" w:ascii="仿宋" w:hAnsi="仿宋" w:eastAsia="仿宋" w:cs="宋体"/>
          <w:color w:val="000000"/>
          <w:kern w:val="0"/>
          <w:sz w:val="28"/>
          <w:szCs w:val="21"/>
        </w:rPr>
        <w:t>，由数据提供方提供标准格式的电子表格文档，如excel文件或wps表格文档，数据接收方依据表头内容确定关联字段后，读取下方具体数据内容入库，入库前会依据数据质量检测规则进行非空、特定代码等校验并在平台内反馈提供方。</w:t>
      </w:r>
    </w:p>
    <w:p>
      <w:pPr>
        <w:pStyle w:val="2"/>
      </w:pPr>
      <w:r>
        <w:rPr>
          <w:rFonts w:hint="eastAsia"/>
        </w:rPr>
        <w:t xml:space="preserve"> </w:t>
      </w:r>
      <w:bookmarkStart w:id="10" w:name="_Toc502139485"/>
      <w:r>
        <w:rPr>
          <w:rFonts w:hint="eastAsia"/>
        </w:rPr>
        <w:t>数据命名规范</w:t>
      </w:r>
      <w:bookmarkEnd w:id="10"/>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hint="eastAsia" w:ascii="仿宋" w:hAnsi="仿宋" w:eastAsia="仿宋" w:cs="宋体"/>
          <w:color w:val="000000"/>
          <w:kern w:val="0"/>
          <w:sz w:val="28"/>
          <w:szCs w:val="21"/>
        </w:rPr>
        <w:t>本章节对区内各类应用或</w:t>
      </w:r>
      <w:r>
        <w:rPr>
          <w:rFonts w:ascii="仿宋" w:hAnsi="仿宋" w:eastAsia="仿宋" w:cs="宋体"/>
          <w:color w:val="000000"/>
          <w:kern w:val="0"/>
          <w:sz w:val="28"/>
          <w:szCs w:val="21"/>
        </w:rPr>
        <w:t>数据库</w:t>
      </w:r>
      <w:r>
        <w:rPr>
          <w:rFonts w:hint="eastAsia" w:ascii="仿宋" w:hAnsi="仿宋" w:eastAsia="仿宋" w:cs="宋体"/>
          <w:color w:val="000000"/>
          <w:kern w:val="0"/>
          <w:sz w:val="28"/>
          <w:szCs w:val="21"/>
        </w:rPr>
        <w:t>表中涉及人口、法人的</w:t>
      </w:r>
      <w:r>
        <w:rPr>
          <w:rFonts w:ascii="仿宋" w:hAnsi="仿宋" w:eastAsia="仿宋" w:cs="宋体"/>
          <w:color w:val="000000"/>
          <w:kern w:val="0"/>
          <w:sz w:val="28"/>
          <w:szCs w:val="21"/>
        </w:rPr>
        <w:t>一些</w:t>
      </w:r>
      <w:r>
        <w:rPr>
          <w:rFonts w:hint="eastAsia" w:ascii="仿宋" w:hAnsi="仿宋" w:eastAsia="仿宋" w:cs="宋体"/>
          <w:color w:val="000000"/>
          <w:kern w:val="0"/>
          <w:sz w:val="28"/>
          <w:szCs w:val="21"/>
        </w:rPr>
        <w:t>常见数据字段的名称、类型</w:t>
      </w:r>
      <w:r>
        <w:rPr>
          <w:rFonts w:ascii="仿宋" w:hAnsi="仿宋" w:eastAsia="仿宋" w:cs="宋体"/>
          <w:color w:val="000000"/>
          <w:kern w:val="0"/>
          <w:sz w:val="28"/>
          <w:szCs w:val="21"/>
        </w:rPr>
        <w:t>、小数位数等</w:t>
      </w:r>
      <w:r>
        <w:rPr>
          <w:rFonts w:hint="eastAsia" w:ascii="仿宋" w:hAnsi="仿宋" w:eastAsia="仿宋" w:cs="宋体"/>
          <w:color w:val="000000"/>
          <w:kern w:val="0"/>
          <w:sz w:val="28"/>
          <w:szCs w:val="21"/>
        </w:rPr>
        <w:t>做统一规范要求，具体数据格式可按实际数据库版本、字符集情况自行调整。具体内容如下：</w:t>
      </w:r>
    </w:p>
    <w:p>
      <w:pPr>
        <w:pStyle w:val="3"/>
      </w:pPr>
      <w:r>
        <w:rPr>
          <w:rFonts w:hint="eastAsia"/>
        </w:rPr>
        <w:t xml:space="preserve"> </w:t>
      </w:r>
      <w:bookmarkStart w:id="11" w:name="_Toc502139486"/>
      <w:r>
        <w:rPr>
          <w:rFonts w:hint="eastAsia"/>
        </w:rPr>
        <w:t>人口相关字段</w:t>
      </w:r>
      <w:bookmarkEnd w:id="11"/>
    </w:p>
    <w:tbl>
      <w:tblPr>
        <w:tblStyle w:val="9"/>
        <w:tblW w:w="8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063"/>
        <w:gridCol w:w="1605"/>
        <w:gridCol w:w="1605"/>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9" w:hRule="atLeast"/>
          <w:tblHeader/>
        </w:trPr>
        <w:tc>
          <w:tcPr>
            <w:tcW w:w="725" w:type="dxa"/>
            <w:vAlign w:val="center"/>
          </w:tcPr>
          <w:p>
            <w:pPr>
              <w:rPr>
                <w:rFonts w:ascii="仿宋" w:hAnsi="仿宋" w:eastAsia="仿宋"/>
                <w:sz w:val="24"/>
                <w:szCs w:val="21"/>
              </w:rPr>
            </w:pPr>
            <w:r>
              <w:rPr>
                <w:rFonts w:hint="eastAsia" w:ascii="仿宋" w:hAnsi="仿宋" w:eastAsia="仿宋"/>
                <w:sz w:val="24"/>
                <w:szCs w:val="21"/>
              </w:rPr>
              <w:t>序号</w:t>
            </w:r>
          </w:p>
        </w:tc>
        <w:tc>
          <w:tcPr>
            <w:tcW w:w="3063" w:type="dxa"/>
            <w:vAlign w:val="center"/>
          </w:tcPr>
          <w:p>
            <w:pPr>
              <w:rPr>
                <w:rFonts w:ascii="仿宋" w:hAnsi="仿宋" w:eastAsia="仿宋"/>
                <w:sz w:val="24"/>
                <w:szCs w:val="21"/>
              </w:rPr>
            </w:pPr>
            <w:r>
              <w:rPr>
                <w:rFonts w:hint="eastAsia" w:ascii="仿宋" w:hAnsi="仿宋" w:eastAsia="仿宋"/>
                <w:sz w:val="24"/>
                <w:szCs w:val="21"/>
              </w:rPr>
              <w:t>字段名称</w:t>
            </w:r>
          </w:p>
        </w:tc>
        <w:tc>
          <w:tcPr>
            <w:tcW w:w="1605" w:type="dxa"/>
            <w:vAlign w:val="center"/>
          </w:tcPr>
          <w:p>
            <w:pPr>
              <w:rPr>
                <w:rFonts w:ascii="仿宋" w:hAnsi="仿宋" w:eastAsia="仿宋"/>
                <w:sz w:val="24"/>
                <w:szCs w:val="21"/>
              </w:rPr>
            </w:pPr>
            <w:r>
              <w:rPr>
                <w:rFonts w:hint="eastAsia" w:ascii="仿宋" w:hAnsi="仿宋" w:eastAsia="仿宋"/>
                <w:sz w:val="24"/>
                <w:szCs w:val="21"/>
              </w:rPr>
              <w:t>字段代码</w:t>
            </w:r>
          </w:p>
        </w:tc>
        <w:tc>
          <w:tcPr>
            <w:tcW w:w="1605" w:type="dxa"/>
            <w:vAlign w:val="center"/>
          </w:tcPr>
          <w:p>
            <w:pPr>
              <w:rPr>
                <w:rFonts w:ascii="仿宋" w:hAnsi="仿宋" w:eastAsia="仿宋"/>
                <w:sz w:val="24"/>
                <w:szCs w:val="21"/>
              </w:rPr>
            </w:pPr>
            <w:r>
              <w:rPr>
                <w:rFonts w:hint="eastAsia" w:ascii="仿宋" w:hAnsi="仿宋" w:eastAsia="仿宋"/>
                <w:sz w:val="24"/>
                <w:szCs w:val="21"/>
              </w:rPr>
              <w:t>数据类型</w:t>
            </w:r>
          </w:p>
        </w:tc>
        <w:tc>
          <w:tcPr>
            <w:tcW w:w="1540" w:type="dxa"/>
            <w:vAlign w:val="center"/>
          </w:tcPr>
          <w:p>
            <w:pPr>
              <w:rPr>
                <w:rFonts w:ascii="仿宋" w:hAnsi="仿宋" w:eastAsia="仿宋"/>
                <w:sz w:val="24"/>
                <w:szCs w:val="24"/>
              </w:rPr>
            </w:pPr>
            <w:r>
              <w:rPr>
                <w:rFonts w:hint="eastAsia" w:ascii="仿宋" w:hAnsi="仿宋" w:eastAsia="仿宋"/>
                <w:sz w:val="24"/>
                <w:szCs w:val="24"/>
              </w:rPr>
              <w:t>字符长度/小数</w:t>
            </w:r>
            <w:r>
              <w:rPr>
                <w:rFonts w:ascii="仿宋" w:hAnsi="仿宋" w:eastAsia="仿宋"/>
                <w:sz w:val="24"/>
                <w:szCs w:val="24"/>
              </w:rPr>
              <w:t>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姓名</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XM</w:t>
            </w:r>
          </w:p>
        </w:tc>
        <w:tc>
          <w:tcPr>
            <w:tcW w:w="1605"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540" w:type="dxa"/>
            <w:vAlign w:val="center"/>
          </w:tcPr>
          <w:p>
            <w:pPr>
              <w:rPr>
                <w:rFonts w:ascii="仿宋" w:hAnsi="仿宋" w:eastAsia="仿宋"/>
                <w:sz w:val="24"/>
                <w:szCs w:val="21"/>
              </w:rPr>
            </w:pPr>
            <w:r>
              <w:rPr>
                <w:rFonts w:hint="eastAsia" w:ascii="仿宋" w:hAnsi="仿宋" w:eastAsia="仿宋"/>
                <w:sz w:val="24"/>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性别</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XB</w:t>
            </w:r>
          </w:p>
        </w:tc>
        <w:tc>
          <w:tcPr>
            <w:tcW w:w="1605"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540" w:type="dxa"/>
            <w:vAlign w:val="center"/>
          </w:tcPr>
          <w:p>
            <w:pPr>
              <w:rPr>
                <w:rFonts w:ascii="仿宋" w:hAnsi="仿宋" w:eastAsia="仿宋"/>
                <w:sz w:val="24"/>
                <w:szCs w:val="21"/>
              </w:rPr>
            </w:pPr>
            <w:r>
              <w:rPr>
                <w:rFonts w:hint="eastAsia" w:ascii="仿宋" w:hAnsi="仿宋" w:eastAsia="仿宋"/>
                <w:sz w:val="24"/>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证件类型</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ZJLX</w:t>
            </w:r>
          </w:p>
        </w:tc>
        <w:tc>
          <w:tcPr>
            <w:tcW w:w="1605"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540" w:type="dxa"/>
            <w:vAlign w:val="center"/>
          </w:tcPr>
          <w:p>
            <w:pPr>
              <w:rPr>
                <w:rFonts w:ascii="仿宋" w:hAnsi="仿宋" w:eastAsia="仿宋"/>
                <w:sz w:val="24"/>
                <w:szCs w:val="21"/>
              </w:rPr>
            </w:pPr>
            <w:r>
              <w:rPr>
                <w:rFonts w:hint="eastAsia" w:ascii="仿宋" w:hAnsi="仿宋" w:eastAsia="仿宋"/>
                <w:sz w:val="24"/>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证件号码</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ZJHM</w:t>
            </w:r>
          </w:p>
        </w:tc>
        <w:tc>
          <w:tcPr>
            <w:tcW w:w="1605"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540" w:type="dxa"/>
            <w:vAlign w:val="center"/>
          </w:tcPr>
          <w:p>
            <w:pPr>
              <w:rPr>
                <w:rFonts w:ascii="仿宋" w:hAnsi="仿宋" w:eastAsia="仿宋"/>
                <w:sz w:val="24"/>
                <w:szCs w:val="21"/>
              </w:rPr>
            </w:pPr>
            <w:r>
              <w:rPr>
                <w:rFonts w:hint="eastAsia" w:ascii="仿宋" w:hAnsi="仿宋" w:eastAsia="仿宋"/>
                <w:sz w:val="24"/>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民族</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MZ</w:t>
            </w:r>
          </w:p>
        </w:tc>
        <w:tc>
          <w:tcPr>
            <w:tcW w:w="1605"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540" w:type="dxa"/>
            <w:vAlign w:val="center"/>
          </w:tcPr>
          <w:p>
            <w:pPr>
              <w:rPr>
                <w:rFonts w:ascii="仿宋" w:hAnsi="仿宋" w:eastAsia="仿宋"/>
                <w:sz w:val="24"/>
                <w:szCs w:val="21"/>
              </w:rPr>
            </w:pPr>
            <w:r>
              <w:rPr>
                <w:rFonts w:hint="eastAsia" w:ascii="仿宋" w:hAnsi="仿宋" w:eastAsia="仿宋"/>
                <w:sz w:val="24"/>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出生日期</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CSRQ</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日期</w:t>
            </w:r>
          </w:p>
        </w:tc>
        <w:tc>
          <w:tcPr>
            <w:tcW w:w="1540" w:type="dxa"/>
            <w:vAlign w:val="center"/>
          </w:tcPr>
          <w:p>
            <w:pPr>
              <w:rPr>
                <w:rFonts w:ascii="仿宋" w:hAnsi="仿宋" w:eastAsia="仿宋"/>
                <w:sz w:val="24"/>
                <w:szCs w:val="21"/>
              </w:rPr>
            </w:pPr>
            <w:r>
              <w:rPr>
                <w:rFonts w:hint="eastAsia" w:ascii="仿宋" w:hAnsi="仿宋" w:eastAsia="仿宋"/>
                <w:sz w:val="24"/>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出生地详址</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CSD</w:t>
            </w:r>
            <w:r>
              <w:rPr>
                <w:rFonts w:ascii="仿宋" w:hAnsi="仿宋" w:eastAsia="仿宋" w:cs="Courier New"/>
                <w:sz w:val="24"/>
                <w:szCs w:val="21"/>
              </w:rPr>
              <w:t>XZ</w:t>
            </w:r>
          </w:p>
        </w:tc>
        <w:tc>
          <w:tcPr>
            <w:tcW w:w="1605"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540" w:type="dxa"/>
            <w:vAlign w:val="center"/>
          </w:tcPr>
          <w:p>
            <w:pPr>
              <w:rPr>
                <w:rFonts w:ascii="仿宋" w:hAnsi="仿宋" w:eastAsia="仿宋"/>
                <w:sz w:val="24"/>
                <w:szCs w:val="21"/>
              </w:rPr>
            </w:pPr>
            <w:r>
              <w:rPr>
                <w:rFonts w:ascii="仿宋" w:hAnsi="仿宋" w:eastAsia="仿宋"/>
                <w:sz w:val="24"/>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户籍地详址</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HJD</w:t>
            </w:r>
            <w:r>
              <w:rPr>
                <w:rFonts w:ascii="仿宋" w:hAnsi="仿宋" w:eastAsia="仿宋" w:cs="Courier New"/>
                <w:sz w:val="24"/>
                <w:szCs w:val="21"/>
              </w:rPr>
              <w:t>X</w:t>
            </w:r>
            <w:r>
              <w:rPr>
                <w:rFonts w:hint="eastAsia" w:ascii="仿宋" w:hAnsi="仿宋" w:eastAsia="仿宋" w:cs="Courier New"/>
                <w:sz w:val="24"/>
                <w:szCs w:val="21"/>
              </w:rPr>
              <w:t>Z</w:t>
            </w:r>
          </w:p>
        </w:tc>
        <w:tc>
          <w:tcPr>
            <w:tcW w:w="1605"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540" w:type="dxa"/>
            <w:vAlign w:val="center"/>
          </w:tcPr>
          <w:p>
            <w:pPr>
              <w:rPr>
                <w:rFonts w:ascii="仿宋" w:hAnsi="仿宋" w:eastAsia="仿宋"/>
                <w:sz w:val="24"/>
                <w:szCs w:val="21"/>
              </w:rPr>
            </w:pPr>
            <w:r>
              <w:rPr>
                <w:rFonts w:hint="eastAsia" w:ascii="仿宋" w:hAnsi="仿宋" w:eastAsia="仿宋"/>
                <w:sz w:val="24"/>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居住地详址</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JZD</w:t>
            </w:r>
            <w:r>
              <w:rPr>
                <w:rFonts w:ascii="仿宋" w:hAnsi="仿宋" w:eastAsia="仿宋" w:cs="Courier New"/>
                <w:sz w:val="24"/>
                <w:szCs w:val="21"/>
              </w:rPr>
              <w:t>X</w:t>
            </w:r>
            <w:r>
              <w:rPr>
                <w:rFonts w:hint="eastAsia" w:ascii="仿宋" w:hAnsi="仿宋" w:eastAsia="仿宋" w:cs="Courier New"/>
                <w:sz w:val="24"/>
                <w:szCs w:val="21"/>
              </w:rPr>
              <w:t>Z</w:t>
            </w:r>
          </w:p>
        </w:tc>
        <w:tc>
          <w:tcPr>
            <w:tcW w:w="1605"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540" w:type="dxa"/>
            <w:vAlign w:val="center"/>
          </w:tcPr>
          <w:p>
            <w:pPr>
              <w:rPr>
                <w:rFonts w:ascii="仿宋" w:hAnsi="仿宋" w:eastAsia="仿宋"/>
                <w:sz w:val="24"/>
                <w:szCs w:val="21"/>
              </w:rPr>
            </w:pPr>
            <w:r>
              <w:rPr>
                <w:rFonts w:hint="eastAsia" w:ascii="仿宋" w:hAnsi="仿宋" w:eastAsia="仿宋"/>
                <w:sz w:val="24"/>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服务处所/工作单位</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FWCS</w:t>
            </w:r>
          </w:p>
        </w:tc>
        <w:tc>
          <w:tcPr>
            <w:tcW w:w="1605"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540" w:type="dxa"/>
            <w:vAlign w:val="center"/>
          </w:tcPr>
          <w:p>
            <w:pPr>
              <w:rPr>
                <w:rFonts w:ascii="仿宋" w:hAnsi="仿宋" w:eastAsia="仿宋"/>
                <w:sz w:val="24"/>
                <w:szCs w:val="21"/>
              </w:rPr>
            </w:pPr>
            <w:r>
              <w:rPr>
                <w:rFonts w:hint="eastAsia" w:ascii="仿宋" w:hAnsi="仿宋" w:eastAsia="仿宋"/>
                <w:sz w:val="24"/>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婚姻状况</w:t>
            </w:r>
          </w:p>
        </w:tc>
        <w:tc>
          <w:tcPr>
            <w:tcW w:w="1605" w:type="dxa"/>
            <w:vAlign w:val="center"/>
          </w:tcPr>
          <w:p>
            <w:pPr>
              <w:widowControl/>
              <w:rPr>
                <w:rFonts w:ascii="仿宋" w:hAnsi="仿宋" w:eastAsia="仿宋" w:cs="Courier New"/>
                <w:sz w:val="24"/>
                <w:szCs w:val="21"/>
              </w:rPr>
            </w:pPr>
            <w:r>
              <w:rPr>
                <w:rFonts w:hint="eastAsia" w:ascii="仿宋" w:hAnsi="仿宋" w:eastAsia="仿宋" w:cs="Courier New"/>
                <w:sz w:val="24"/>
                <w:szCs w:val="21"/>
              </w:rPr>
              <w:t>HYZK</w:t>
            </w:r>
          </w:p>
        </w:tc>
        <w:tc>
          <w:tcPr>
            <w:tcW w:w="1605"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540" w:type="dxa"/>
            <w:vAlign w:val="center"/>
          </w:tcPr>
          <w:p>
            <w:pPr>
              <w:rPr>
                <w:rFonts w:ascii="仿宋" w:hAnsi="仿宋" w:eastAsia="仿宋"/>
                <w:sz w:val="24"/>
                <w:szCs w:val="21"/>
              </w:rPr>
            </w:pPr>
            <w:r>
              <w:rPr>
                <w:rFonts w:hint="eastAsia" w:ascii="仿宋" w:hAnsi="仿宋" w:eastAsia="仿宋"/>
                <w:sz w:val="24"/>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tblHeader/>
        </w:trPr>
        <w:tc>
          <w:tcPr>
            <w:tcW w:w="725" w:type="dxa"/>
            <w:vAlign w:val="center"/>
          </w:tcPr>
          <w:p>
            <w:pPr>
              <w:pStyle w:val="14"/>
              <w:numPr>
                <w:ilvl w:val="0"/>
                <w:numId w:val="2"/>
              </w:numPr>
              <w:ind w:firstLineChars="0"/>
              <w:rPr>
                <w:rFonts w:ascii="仿宋" w:hAnsi="仿宋" w:eastAsia="仿宋"/>
                <w:color w:val="auto"/>
              </w:rPr>
            </w:pPr>
          </w:p>
        </w:tc>
        <w:tc>
          <w:tcPr>
            <w:tcW w:w="3063" w:type="dxa"/>
            <w:vAlign w:val="center"/>
          </w:tcPr>
          <w:p>
            <w:pPr>
              <w:widowControl/>
              <w:rPr>
                <w:rFonts w:ascii="仿宋" w:hAnsi="仿宋" w:eastAsia="仿宋" w:cs="Courier New"/>
                <w:sz w:val="24"/>
                <w:szCs w:val="21"/>
              </w:rPr>
            </w:pPr>
            <w:r>
              <w:rPr>
                <w:rFonts w:hint="eastAsia" w:ascii="仿宋" w:hAnsi="仿宋" w:eastAsia="仿宋" w:cs="Courier New"/>
                <w:sz w:val="24"/>
                <w:szCs w:val="21"/>
              </w:rPr>
              <w:t>文化程度</w:t>
            </w:r>
          </w:p>
        </w:tc>
        <w:tc>
          <w:tcPr>
            <w:tcW w:w="1605" w:type="dxa"/>
            <w:vAlign w:val="center"/>
          </w:tcPr>
          <w:p>
            <w:pPr>
              <w:widowControl/>
              <w:rPr>
                <w:rFonts w:ascii="仿宋" w:hAnsi="仿宋" w:eastAsia="仿宋" w:cs="Courier New"/>
                <w:sz w:val="24"/>
                <w:szCs w:val="21"/>
              </w:rPr>
            </w:pPr>
            <w:r>
              <w:rPr>
                <w:rFonts w:ascii="仿宋" w:hAnsi="仿宋" w:eastAsia="仿宋" w:cs="Courier New"/>
                <w:sz w:val="24"/>
                <w:szCs w:val="21"/>
              </w:rPr>
              <w:t>WHCD</w:t>
            </w:r>
          </w:p>
        </w:tc>
        <w:tc>
          <w:tcPr>
            <w:tcW w:w="1605"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540" w:type="dxa"/>
            <w:vAlign w:val="center"/>
          </w:tcPr>
          <w:p>
            <w:pPr>
              <w:rPr>
                <w:rFonts w:ascii="仿宋" w:hAnsi="仿宋" w:eastAsia="仿宋"/>
                <w:sz w:val="24"/>
                <w:szCs w:val="21"/>
              </w:rPr>
            </w:pPr>
            <w:r>
              <w:rPr>
                <w:rFonts w:hint="eastAsia" w:ascii="仿宋" w:hAnsi="仿宋" w:eastAsia="仿宋"/>
                <w:sz w:val="24"/>
                <w:szCs w:val="21"/>
              </w:rPr>
              <w:t>10</w:t>
            </w:r>
          </w:p>
        </w:tc>
      </w:tr>
    </w:tbl>
    <w:p>
      <w:pPr>
        <w:pStyle w:val="3"/>
      </w:pPr>
      <w:r>
        <w:rPr>
          <w:rFonts w:hint="eastAsia"/>
        </w:rPr>
        <w:t xml:space="preserve"> </w:t>
      </w:r>
      <w:bookmarkStart w:id="12" w:name="_Toc502139487"/>
      <w:r>
        <w:rPr>
          <w:rFonts w:hint="eastAsia"/>
        </w:rPr>
        <w:t>法人登记信息</w:t>
      </w:r>
      <w:bookmarkEnd w:id="12"/>
    </w:p>
    <w:tbl>
      <w:tblPr>
        <w:tblStyle w:val="9"/>
        <w:tblW w:w="8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355"/>
        <w:gridCol w:w="2187"/>
        <w:gridCol w:w="1023"/>
        <w:gridCol w:w="1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tblHeader/>
        </w:trPr>
        <w:tc>
          <w:tcPr>
            <w:tcW w:w="72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33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字段名称</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字段代码</w:t>
            </w: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Courier New"/>
                <w:sz w:val="24"/>
                <w:szCs w:val="24"/>
              </w:rPr>
            </w:pPr>
            <w:r>
              <w:rPr>
                <w:rFonts w:hint="eastAsia" w:ascii="仿宋" w:hAnsi="仿宋" w:eastAsia="仿宋" w:cs="Courier New"/>
                <w:sz w:val="24"/>
                <w:szCs w:val="24"/>
              </w:rPr>
              <w:t>数据类型</w:t>
            </w:r>
          </w:p>
        </w:tc>
        <w:tc>
          <w:tcPr>
            <w:tcW w:w="124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字符长度/小数</w:t>
            </w:r>
            <w:r>
              <w:rPr>
                <w:rFonts w:ascii="仿宋" w:hAnsi="仿宋" w:eastAsia="仿宋"/>
                <w:sz w:val="24"/>
                <w:szCs w:val="24"/>
              </w:rPr>
              <w:t>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tcBorders>
              <w:top w:val="single" w:color="000000" w:sz="4" w:space="0"/>
              <w:left w:val="single" w:color="000000" w:sz="4" w:space="0"/>
              <w:bottom w:val="single" w:color="000000" w:sz="4" w:space="0"/>
              <w:right w:val="single" w:color="000000" w:sz="4" w:space="0"/>
            </w:tcBorders>
            <w:vAlign w:val="top"/>
          </w:tcPr>
          <w:p>
            <w:pPr>
              <w:pStyle w:val="14"/>
              <w:numPr>
                <w:ilvl w:val="0"/>
                <w:numId w:val="3"/>
              </w:numPr>
              <w:ind w:firstLineChars="0"/>
              <w:rPr>
                <w:rFonts w:ascii="仿宋" w:hAnsi="仿宋" w:eastAsia="仿宋" w:cs="宋体"/>
                <w:color w:val="000000"/>
                <w:sz w:val="24"/>
                <w:szCs w:val="24"/>
              </w:rPr>
            </w:pPr>
          </w:p>
        </w:tc>
        <w:tc>
          <w:tcPr>
            <w:tcW w:w="33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统一社会</w:t>
            </w:r>
            <w:r>
              <w:rPr>
                <w:rFonts w:ascii="仿宋" w:hAnsi="仿宋" w:eastAsia="仿宋" w:cs="宋体"/>
                <w:color w:val="000000"/>
                <w:kern w:val="0"/>
                <w:sz w:val="24"/>
                <w:szCs w:val="24"/>
              </w:rPr>
              <w:t>信用代码</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uni_sc_id</w:t>
            </w: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组织机构代码</w:t>
            </w:r>
          </w:p>
        </w:tc>
        <w:tc>
          <w:tcPr>
            <w:tcW w:w="2187"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organ_CODE</w:t>
            </w:r>
          </w:p>
        </w:tc>
        <w:tc>
          <w:tcPr>
            <w:tcW w:w="1023"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tcBorders>
              <w:top w:val="single" w:color="000000" w:sz="4" w:space="0"/>
              <w:left w:val="single" w:color="000000" w:sz="4" w:space="0"/>
              <w:bottom w:val="single" w:color="000000" w:sz="4" w:space="0"/>
              <w:right w:val="single" w:color="000000" w:sz="4" w:space="0"/>
            </w:tcBorders>
            <w:vAlign w:val="top"/>
          </w:tcPr>
          <w:p>
            <w:pPr>
              <w:pStyle w:val="14"/>
              <w:numPr>
                <w:ilvl w:val="0"/>
                <w:numId w:val="3"/>
              </w:numPr>
              <w:ind w:firstLineChars="0"/>
              <w:rPr>
                <w:rFonts w:ascii="仿宋" w:hAnsi="仿宋" w:eastAsia="仿宋" w:cs="宋体"/>
                <w:color w:val="000000"/>
                <w:sz w:val="24"/>
                <w:szCs w:val="24"/>
              </w:rPr>
            </w:pPr>
          </w:p>
        </w:tc>
        <w:tc>
          <w:tcPr>
            <w:tcW w:w="33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注册号/事业单位证书号</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reg_no</w:t>
            </w: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法人名称</w:t>
            </w:r>
          </w:p>
        </w:tc>
        <w:tc>
          <w:tcPr>
            <w:tcW w:w="2187"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corp_name</w:t>
            </w:r>
          </w:p>
        </w:tc>
        <w:tc>
          <w:tcPr>
            <w:tcW w:w="1023"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w:t>
            </w:r>
            <w:r>
              <w:rPr>
                <w:rFonts w:ascii="仿宋" w:hAnsi="仿宋" w:eastAsia="仿宋" w:cs="宋体"/>
                <w:color w:val="000000"/>
                <w:kern w:val="0"/>
                <w:sz w:val="24"/>
                <w:szCs w:val="24"/>
              </w:rPr>
              <w:t>/负责人</w:t>
            </w:r>
          </w:p>
        </w:tc>
        <w:tc>
          <w:tcPr>
            <w:tcW w:w="2187"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person_name</w:t>
            </w:r>
          </w:p>
        </w:tc>
        <w:tc>
          <w:tcPr>
            <w:tcW w:w="1023"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住所/经营场所/注册地</w:t>
            </w:r>
          </w:p>
        </w:tc>
        <w:tc>
          <w:tcPr>
            <w:tcW w:w="2187"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a</w:t>
            </w:r>
            <w:r>
              <w:rPr>
                <w:rFonts w:hint="eastAsia" w:ascii="仿宋" w:hAnsi="仿宋" w:eastAsia="仿宋" w:cs="宋体"/>
                <w:color w:val="000000"/>
                <w:kern w:val="0"/>
                <w:sz w:val="24"/>
                <w:szCs w:val="24"/>
              </w:rPr>
              <w:t>ddress</w:t>
            </w:r>
          </w:p>
        </w:tc>
        <w:tc>
          <w:tcPr>
            <w:tcW w:w="1023"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实际</w:t>
            </w:r>
            <w:r>
              <w:rPr>
                <w:rFonts w:ascii="仿宋" w:hAnsi="仿宋" w:eastAsia="仿宋" w:cs="宋体"/>
                <w:color w:val="000000"/>
                <w:kern w:val="0"/>
                <w:sz w:val="24"/>
                <w:szCs w:val="24"/>
              </w:rPr>
              <w:t>经营地址</w:t>
            </w:r>
          </w:p>
        </w:tc>
        <w:tc>
          <w:tcPr>
            <w:tcW w:w="2187"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business_address</w:t>
            </w:r>
          </w:p>
        </w:tc>
        <w:tc>
          <w:tcPr>
            <w:tcW w:w="1023"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邮编</w:t>
            </w:r>
          </w:p>
        </w:tc>
        <w:tc>
          <w:tcPr>
            <w:tcW w:w="2187"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zip</w:t>
            </w:r>
          </w:p>
        </w:tc>
        <w:tc>
          <w:tcPr>
            <w:tcW w:w="1023"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联系电话</w:t>
            </w:r>
          </w:p>
        </w:tc>
        <w:tc>
          <w:tcPr>
            <w:tcW w:w="2187"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telephone</w:t>
            </w:r>
          </w:p>
        </w:tc>
        <w:tc>
          <w:tcPr>
            <w:tcW w:w="1023"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设立日期/成立日期</w:t>
            </w:r>
          </w:p>
        </w:tc>
        <w:tc>
          <w:tcPr>
            <w:tcW w:w="2187"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establish_date</w:t>
            </w:r>
          </w:p>
        </w:tc>
        <w:tc>
          <w:tcPr>
            <w:tcW w:w="102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日期</w:t>
            </w:r>
          </w:p>
        </w:tc>
        <w:tc>
          <w:tcPr>
            <w:tcW w:w="1248"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注册资金/开办资金（万元</w:t>
            </w:r>
            <w:r>
              <w:rPr>
                <w:rFonts w:ascii="仿宋" w:hAnsi="仿宋" w:eastAsia="仿宋" w:cs="宋体"/>
                <w:color w:val="000000"/>
                <w:kern w:val="0"/>
                <w:sz w:val="24"/>
                <w:szCs w:val="24"/>
              </w:rPr>
              <w:t>）</w:t>
            </w:r>
          </w:p>
        </w:tc>
        <w:tc>
          <w:tcPr>
            <w:tcW w:w="2187"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reg_capital</w:t>
            </w:r>
          </w:p>
        </w:tc>
        <w:tc>
          <w:tcPr>
            <w:tcW w:w="102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数字</w:t>
            </w:r>
          </w:p>
        </w:tc>
        <w:tc>
          <w:tcPr>
            <w:tcW w:w="1248" w:type="dxa"/>
            <w:vAlign w:val="center"/>
          </w:tcPr>
          <w:p>
            <w:pPr>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币种</w:t>
            </w:r>
          </w:p>
        </w:tc>
        <w:tc>
          <w:tcPr>
            <w:tcW w:w="2187"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currency</w:t>
            </w:r>
          </w:p>
        </w:tc>
        <w:tc>
          <w:tcPr>
            <w:tcW w:w="1023"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经营范围/业务范围</w:t>
            </w:r>
          </w:p>
        </w:tc>
        <w:tc>
          <w:tcPr>
            <w:tcW w:w="2187"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business_scope</w:t>
            </w:r>
          </w:p>
        </w:tc>
        <w:tc>
          <w:tcPr>
            <w:tcW w:w="1023"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3"/>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法定代表人证件类型</w:t>
            </w:r>
          </w:p>
        </w:tc>
        <w:tc>
          <w:tcPr>
            <w:tcW w:w="2187"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person_cert_type</w:t>
            </w:r>
          </w:p>
        </w:tc>
        <w:tc>
          <w:tcPr>
            <w:tcW w:w="1023"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tcBorders>
              <w:top w:val="single" w:color="000000" w:sz="4" w:space="0"/>
              <w:left w:val="single" w:color="000000" w:sz="4" w:space="0"/>
              <w:bottom w:val="single" w:color="000000" w:sz="4" w:space="0"/>
              <w:right w:val="single" w:color="000000" w:sz="4" w:space="0"/>
            </w:tcBorders>
            <w:vAlign w:val="top"/>
          </w:tcPr>
          <w:p>
            <w:pPr>
              <w:pStyle w:val="14"/>
              <w:numPr>
                <w:ilvl w:val="0"/>
                <w:numId w:val="3"/>
              </w:numPr>
              <w:ind w:firstLineChars="0"/>
              <w:rPr>
                <w:rFonts w:ascii="仿宋" w:hAnsi="仿宋" w:eastAsia="仿宋" w:cs="宋体"/>
                <w:color w:val="000000"/>
                <w:sz w:val="24"/>
                <w:szCs w:val="24"/>
              </w:rPr>
            </w:pPr>
          </w:p>
        </w:tc>
        <w:tc>
          <w:tcPr>
            <w:tcW w:w="33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法定代表人证件号</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person_cert_CODE</w:t>
            </w:r>
          </w:p>
        </w:tc>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30</w:t>
            </w:r>
          </w:p>
        </w:tc>
      </w:tr>
    </w:tbl>
    <w:p>
      <w:pPr>
        <w:pStyle w:val="3"/>
      </w:pPr>
      <w:r>
        <w:rPr>
          <w:rFonts w:hint="eastAsia"/>
        </w:rPr>
        <w:t xml:space="preserve"> </w:t>
      </w:r>
      <w:bookmarkStart w:id="13" w:name="_Toc502139488"/>
      <w:r>
        <w:rPr>
          <w:rFonts w:hint="eastAsia"/>
        </w:rPr>
        <w:t>法定代表人信息</w:t>
      </w:r>
      <w:bookmarkEnd w:id="13"/>
    </w:p>
    <w:tbl>
      <w:tblPr>
        <w:tblStyle w:val="9"/>
        <w:tblW w:w="8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355"/>
        <w:gridCol w:w="2334"/>
        <w:gridCol w:w="876"/>
        <w:gridCol w:w="1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tblHeader/>
        </w:trPr>
        <w:tc>
          <w:tcPr>
            <w:tcW w:w="72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33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字段名称</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字段代码</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Courier New"/>
                <w:sz w:val="24"/>
                <w:szCs w:val="24"/>
              </w:rPr>
            </w:pPr>
            <w:r>
              <w:rPr>
                <w:rFonts w:hint="eastAsia" w:ascii="仿宋" w:hAnsi="仿宋" w:eastAsia="仿宋" w:cs="Courier New"/>
                <w:sz w:val="24"/>
                <w:szCs w:val="24"/>
              </w:rPr>
              <w:t>数据类型</w:t>
            </w:r>
          </w:p>
        </w:tc>
        <w:tc>
          <w:tcPr>
            <w:tcW w:w="124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字符长度/小数</w:t>
            </w:r>
            <w:r>
              <w:rPr>
                <w:rFonts w:ascii="仿宋" w:hAnsi="仿宋" w:eastAsia="仿宋"/>
                <w:sz w:val="24"/>
                <w:szCs w:val="24"/>
              </w:rPr>
              <w:t>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tcBorders>
              <w:top w:val="single" w:color="000000" w:sz="4" w:space="0"/>
              <w:left w:val="single" w:color="000000" w:sz="4" w:space="0"/>
              <w:bottom w:val="single" w:color="000000" w:sz="4" w:space="0"/>
              <w:right w:val="single" w:color="000000" w:sz="4" w:space="0"/>
            </w:tcBorders>
            <w:vAlign w:val="top"/>
          </w:tcPr>
          <w:p>
            <w:pPr>
              <w:pStyle w:val="14"/>
              <w:numPr>
                <w:ilvl w:val="0"/>
                <w:numId w:val="4"/>
              </w:numPr>
              <w:ind w:firstLineChars="0"/>
              <w:rPr>
                <w:rFonts w:ascii="仿宋" w:hAnsi="仿宋" w:eastAsia="仿宋" w:cs="宋体"/>
                <w:color w:val="000000"/>
                <w:sz w:val="24"/>
                <w:szCs w:val="24"/>
              </w:rPr>
            </w:pPr>
          </w:p>
        </w:tc>
        <w:tc>
          <w:tcPr>
            <w:tcW w:w="33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统一社会</w:t>
            </w:r>
            <w:r>
              <w:rPr>
                <w:rFonts w:ascii="仿宋" w:hAnsi="仿宋" w:eastAsia="仿宋" w:cs="宋体"/>
                <w:color w:val="000000"/>
                <w:kern w:val="0"/>
                <w:sz w:val="24"/>
                <w:szCs w:val="24"/>
              </w:rPr>
              <w:t>信用代码</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uni_sc_id</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4"/>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w:t>
            </w:r>
            <w:r>
              <w:rPr>
                <w:rFonts w:ascii="仿宋" w:hAnsi="仿宋" w:eastAsia="仿宋" w:cs="宋体"/>
                <w:color w:val="000000"/>
                <w:kern w:val="0"/>
                <w:sz w:val="24"/>
                <w:szCs w:val="24"/>
              </w:rPr>
              <w:t>/负责人</w:t>
            </w:r>
          </w:p>
        </w:tc>
        <w:tc>
          <w:tcPr>
            <w:tcW w:w="233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person_name</w:t>
            </w:r>
          </w:p>
        </w:tc>
        <w:tc>
          <w:tcPr>
            <w:tcW w:w="876"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4"/>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法定代表人证件类型</w:t>
            </w:r>
          </w:p>
        </w:tc>
        <w:tc>
          <w:tcPr>
            <w:tcW w:w="233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person_cert_type</w:t>
            </w:r>
          </w:p>
        </w:tc>
        <w:tc>
          <w:tcPr>
            <w:tcW w:w="876"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tcBorders>
              <w:top w:val="single" w:color="000000" w:sz="4" w:space="0"/>
              <w:left w:val="single" w:color="000000" w:sz="4" w:space="0"/>
              <w:bottom w:val="single" w:color="000000" w:sz="4" w:space="0"/>
              <w:right w:val="single" w:color="000000" w:sz="4" w:space="0"/>
            </w:tcBorders>
            <w:vAlign w:val="top"/>
          </w:tcPr>
          <w:p>
            <w:pPr>
              <w:pStyle w:val="14"/>
              <w:numPr>
                <w:ilvl w:val="0"/>
                <w:numId w:val="4"/>
              </w:numPr>
              <w:ind w:firstLineChars="0"/>
              <w:rPr>
                <w:rFonts w:ascii="仿宋" w:hAnsi="仿宋" w:eastAsia="仿宋" w:cs="宋体"/>
                <w:color w:val="000000"/>
                <w:sz w:val="24"/>
                <w:szCs w:val="24"/>
              </w:rPr>
            </w:pPr>
          </w:p>
        </w:tc>
        <w:tc>
          <w:tcPr>
            <w:tcW w:w="33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法定代表人证件号</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person_cert_CODE</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30</w:t>
            </w:r>
          </w:p>
        </w:tc>
      </w:tr>
    </w:tbl>
    <w:p/>
    <w:p>
      <w:pPr>
        <w:pStyle w:val="3"/>
      </w:pPr>
      <w:r>
        <w:rPr>
          <w:rFonts w:hint="eastAsia"/>
        </w:rPr>
        <w:t xml:space="preserve"> </w:t>
      </w:r>
      <w:bookmarkStart w:id="14" w:name="_Toc502139489"/>
      <w:r>
        <w:rPr>
          <w:rFonts w:hint="eastAsia"/>
        </w:rPr>
        <w:t>法人变更信息</w:t>
      </w:r>
      <w:bookmarkEnd w:id="14"/>
    </w:p>
    <w:tbl>
      <w:tblPr>
        <w:tblStyle w:val="9"/>
        <w:tblW w:w="8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355"/>
        <w:gridCol w:w="2334"/>
        <w:gridCol w:w="876"/>
        <w:gridCol w:w="1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tblHeader/>
        </w:trPr>
        <w:tc>
          <w:tcPr>
            <w:tcW w:w="72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33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字段名称</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字段代码</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Courier New"/>
                <w:sz w:val="24"/>
                <w:szCs w:val="24"/>
              </w:rPr>
            </w:pPr>
            <w:r>
              <w:rPr>
                <w:rFonts w:hint="eastAsia" w:ascii="仿宋" w:hAnsi="仿宋" w:eastAsia="仿宋" w:cs="Courier New"/>
                <w:sz w:val="24"/>
                <w:szCs w:val="24"/>
              </w:rPr>
              <w:t>数据类型</w:t>
            </w:r>
          </w:p>
        </w:tc>
        <w:tc>
          <w:tcPr>
            <w:tcW w:w="124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字符长度/小数</w:t>
            </w:r>
            <w:r>
              <w:rPr>
                <w:rFonts w:ascii="仿宋" w:hAnsi="仿宋" w:eastAsia="仿宋"/>
                <w:sz w:val="24"/>
                <w:szCs w:val="24"/>
              </w:rPr>
              <w:t>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tcBorders>
              <w:top w:val="single" w:color="000000" w:sz="4" w:space="0"/>
              <w:left w:val="single" w:color="000000" w:sz="4" w:space="0"/>
              <w:bottom w:val="single" w:color="000000" w:sz="4" w:space="0"/>
              <w:right w:val="single" w:color="000000" w:sz="4" w:space="0"/>
            </w:tcBorders>
            <w:vAlign w:val="top"/>
          </w:tcPr>
          <w:p>
            <w:pPr>
              <w:pStyle w:val="14"/>
              <w:numPr>
                <w:ilvl w:val="0"/>
                <w:numId w:val="5"/>
              </w:numPr>
              <w:ind w:firstLineChars="0"/>
              <w:rPr>
                <w:rFonts w:ascii="仿宋" w:hAnsi="仿宋" w:eastAsia="仿宋" w:cs="宋体"/>
                <w:color w:val="000000"/>
                <w:sz w:val="24"/>
                <w:szCs w:val="24"/>
              </w:rPr>
            </w:pPr>
          </w:p>
        </w:tc>
        <w:tc>
          <w:tcPr>
            <w:tcW w:w="33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统一社会</w:t>
            </w:r>
            <w:r>
              <w:rPr>
                <w:rFonts w:ascii="仿宋" w:hAnsi="仿宋" w:eastAsia="仿宋" w:cs="宋体"/>
                <w:color w:val="000000"/>
                <w:kern w:val="0"/>
                <w:sz w:val="24"/>
                <w:szCs w:val="24"/>
              </w:rPr>
              <w:t>信用代码</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uni_sc_id</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5"/>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组织机构代码</w:t>
            </w:r>
          </w:p>
        </w:tc>
        <w:tc>
          <w:tcPr>
            <w:tcW w:w="233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organ_CODE</w:t>
            </w:r>
          </w:p>
        </w:tc>
        <w:tc>
          <w:tcPr>
            <w:tcW w:w="876"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tcBorders>
              <w:top w:val="single" w:color="000000" w:sz="4" w:space="0"/>
              <w:left w:val="single" w:color="000000" w:sz="4" w:space="0"/>
              <w:bottom w:val="single" w:color="000000" w:sz="4" w:space="0"/>
              <w:right w:val="single" w:color="000000" w:sz="4" w:space="0"/>
            </w:tcBorders>
            <w:vAlign w:val="top"/>
          </w:tcPr>
          <w:p>
            <w:pPr>
              <w:pStyle w:val="14"/>
              <w:numPr>
                <w:ilvl w:val="0"/>
                <w:numId w:val="5"/>
              </w:numPr>
              <w:ind w:firstLineChars="0"/>
              <w:rPr>
                <w:rFonts w:ascii="仿宋" w:hAnsi="仿宋" w:eastAsia="仿宋" w:cs="宋体"/>
                <w:color w:val="000000"/>
                <w:sz w:val="24"/>
                <w:szCs w:val="24"/>
              </w:rPr>
            </w:pPr>
          </w:p>
        </w:tc>
        <w:tc>
          <w:tcPr>
            <w:tcW w:w="33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变更</w:t>
            </w:r>
            <w:r>
              <w:rPr>
                <w:rFonts w:ascii="仿宋" w:hAnsi="仿宋" w:eastAsia="仿宋" w:cs="宋体"/>
                <w:color w:val="000000"/>
                <w:kern w:val="0"/>
                <w:sz w:val="24"/>
                <w:szCs w:val="24"/>
              </w:rPr>
              <w:t>事项</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change_item</w:t>
            </w:r>
          </w:p>
        </w:tc>
        <w:tc>
          <w:tcPr>
            <w:tcW w:w="876"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5"/>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变更</w:t>
            </w:r>
            <w:r>
              <w:rPr>
                <w:rFonts w:ascii="仿宋" w:hAnsi="仿宋" w:eastAsia="仿宋" w:cs="宋体"/>
                <w:color w:val="000000"/>
                <w:kern w:val="0"/>
                <w:sz w:val="24"/>
                <w:szCs w:val="24"/>
              </w:rPr>
              <w:t>前</w:t>
            </w:r>
          </w:p>
        </w:tc>
        <w:tc>
          <w:tcPr>
            <w:tcW w:w="233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change_</w:t>
            </w:r>
            <w:r>
              <w:rPr>
                <w:rFonts w:hint="eastAsia" w:ascii="仿宋" w:hAnsi="仿宋" w:eastAsia="仿宋" w:cs="宋体"/>
                <w:color w:val="000000"/>
                <w:kern w:val="0"/>
                <w:sz w:val="24"/>
                <w:szCs w:val="24"/>
              </w:rPr>
              <w:t>ben</w:t>
            </w:r>
            <w:r>
              <w:rPr>
                <w:rFonts w:ascii="仿宋" w:hAnsi="仿宋" w:eastAsia="仿宋" w:cs="宋体"/>
                <w:color w:val="000000"/>
                <w:kern w:val="0"/>
                <w:sz w:val="24"/>
                <w:szCs w:val="24"/>
              </w:rPr>
              <w:t>ote</w:t>
            </w:r>
          </w:p>
        </w:tc>
        <w:tc>
          <w:tcPr>
            <w:tcW w:w="876" w:type="dxa"/>
            <w:vAlign w:val="top"/>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5"/>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变更</w:t>
            </w:r>
            <w:r>
              <w:rPr>
                <w:rFonts w:ascii="仿宋" w:hAnsi="仿宋" w:eastAsia="仿宋" w:cs="宋体"/>
                <w:color w:val="000000"/>
                <w:kern w:val="0"/>
                <w:sz w:val="24"/>
                <w:szCs w:val="24"/>
              </w:rPr>
              <w:t>后</w:t>
            </w:r>
          </w:p>
        </w:tc>
        <w:tc>
          <w:tcPr>
            <w:tcW w:w="233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change_</w:t>
            </w:r>
            <w:r>
              <w:rPr>
                <w:rFonts w:hint="eastAsia" w:ascii="仿宋" w:hAnsi="仿宋" w:eastAsia="仿宋" w:cs="宋体"/>
                <w:color w:val="000000"/>
                <w:kern w:val="0"/>
                <w:sz w:val="24"/>
                <w:szCs w:val="24"/>
              </w:rPr>
              <w:t>afn</w:t>
            </w:r>
            <w:r>
              <w:rPr>
                <w:rFonts w:ascii="仿宋" w:hAnsi="仿宋" w:eastAsia="仿宋" w:cs="宋体"/>
                <w:color w:val="000000"/>
                <w:kern w:val="0"/>
                <w:sz w:val="24"/>
                <w:szCs w:val="24"/>
              </w:rPr>
              <w:t>ote</w:t>
            </w:r>
          </w:p>
        </w:tc>
        <w:tc>
          <w:tcPr>
            <w:tcW w:w="876" w:type="dxa"/>
            <w:vAlign w:val="top"/>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5"/>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变更</w:t>
            </w:r>
            <w:r>
              <w:rPr>
                <w:rFonts w:ascii="仿宋" w:hAnsi="仿宋" w:eastAsia="仿宋" w:cs="宋体"/>
                <w:color w:val="000000"/>
                <w:kern w:val="0"/>
                <w:sz w:val="24"/>
                <w:szCs w:val="24"/>
              </w:rPr>
              <w:t>日期</w:t>
            </w:r>
          </w:p>
        </w:tc>
        <w:tc>
          <w:tcPr>
            <w:tcW w:w="233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change_date</w:t>
            </w:r>
          </w:p>
        </w:tc>
        <w:tc>
          <w:tcPr>
            <w:tcW w:w="876" w:type="dxa"/>
            <w:vAlign w:val="center"/>
          </w:tcPr>
          <w:p>
            <w:pPr>
              <w:rPr>
                <w:rFonts w:ascii="仿宋" w:hAnsi="仿宋" w:eastAsia="仿宋" w:cs="Courier New"/>
                <w:sz w:val="24"/>
                <w:szCs w:val="24"/>
              </w:rPr>
            </w:pPr>
            <w:r>
              <w:rPr>
                <w:rFonts w:hint="eastAsia" w:ascii="仿宋" w:hAnsi="仿宋" w:eastAsia="仿宋" w:cs="Courier New"/>
                <w:sz w:val="24"/>
                <w:szCs w:val="24"/>
              </w:rPr>
              <w:t>日期</w:t>
            </w:r>
          </w:p>
        </w:tc>
        <w:tc>
          <w:tcPr>
            <w:tcW w:w="1248"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blHeader/>
        </w:trPr>
        <w:tc>
          <w:tcPr>
            <w:tcW w:w="725" w:type="dxa"/>
            <w:vAlign w:val="top"/>
          </w:tcPr>
          <w:p>
            <w:pPr>
              <w:pStyle w:val="14"/>
              <w:numPr>
                <w:ilvl w:val="0"/>
                <w:numId w:val="5"/>
              </w:numPr>
              <w:ind w:firstLineChars="0"/>
              <w:rPr>
                <w:rFonts w:ascii="仿宋" w:hAnsi="仿宋" w:eastAsia="仿宋" w:cs="宋体"/>
                <w:color w:val="000000"/>
                <w:sz w:val="24"/>
                <w:szCs w:val="24"/>
              </w:rPr>
            </w:pPr>
          </w:p>
        </w:tc>
        <w:tc>
          <w:tcPr>
            <w:tcW w:w="3355"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登记</w:t>
            </w:r>
            <w:r>
              <w:rPr>
                <w:rFonts w:ascii="仿宋" w:hAnsi="仿宋" w:eastAsia="仿宋" w:cs="宋体"/>
                <w:color w:val="000000"/>
                <w:kern w:val="0"/>
                <w:sz w:val="24"/>
                <w:szCs w:val="24"/>
              </w:rPr>
              <w:t>注册机关</w:t>
            </w:r>
          </w:p>
        </w:tc>
        <w:tc>
          <w:tcPr>
            <w:tcW w:w="233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reg_organ</w:t>
            </w:r>
          </w:p>
        </w:tc>
        <w:tc>
          <w:tcPr>
            <w:tcW w:w="876" w:type="dxa"/>
            <w:vAlign w:val="center"/>
          </w:tcPr>
          <w:p>
            <w:pPr>
              <w:rPr>
                <w:rFonts w:ascii="仿宋" w:hAnsi="仿宋" w:eastAsia="仿宋" w:cs="Courier New"/>
                <w:sz w:val="24"/>
                <w:szCs w:val="24"/>
              </w:rPr>
            </w:pPr>
            <w:r>
              <w:rPr>
                <w:rFonts w:hint="eastAsia" w:ascii="仿宋" w:hAnsi="仿宋" w:eastAsia="仿宋" w:cs="Courier New"/>
                <w:sz w:val="24"/>
                <w:szCs w:val="24"/>
              </w:rPr>
              <w:t>字符</w:t>
            </w:r>
          </w:p>
        </w:tc>
        <w:tc>
          <w:tcPr>
            <w:tcW w:w="1248" w:type="dxa"/>
            <w:vAlign w:val="center"/>
          </w:tcPr>
          <w:p>
            <w:pPr>
              <w:rPr>
                <w:rFonts w:ascii="仿宋" w:hAnsi="仿宋" w:eastAsia="仿宋"/>
                <w:sz w:val="24"/>
                <w:szCs w:val="24"/>
              </w:rPr>
            </w:pPr>
            <w:r>
              <w:rPr>
                <w:rFonts w:hint="eastAsia" w:ascii="仿宋" w:hAnsi="仿宋" w:eastAsia="仿宋"/>
                <w:sz w:val="24"/>
                <w:szCs w:val="24"/>
              </w:rPr>
              <w:t>200</w:t>
            </w:r>
          </w:p>
        </w:tc>
      </w:tr>
    </w:tbl>
    <w:p/>
    <w:p>
      <w:pPr>
        <w:pStyle w:val="2"/>
      </w:pPr>
      <w:r>
        <w:rPr>
          <w:rFonts w:hint="eastAsia"/>
        </w:rPr>
        <w:t xml:space="preserve"> </w:t>
      </w:r>
      <w:bookmarkStart w:id="15" w:name="_Toc502139490"/>
      <w:r>
        <w:rPr>
          <w:rFonts w:hint="eastAsia"/>
        </w:rPr>
        <w:t>数据访问管理</w:t>
      </w:r>
      <w:bookmarkEnd w:id="15"/>
    </w:p>
    <w:p>
      <w:pPr>
        <w:pStyle w:val="3"/>
      </w:pPr>
      <w:r>
        <w:rPr>
          <w:rFonts w:hint="eastAsia"/>
        </w:rPr>
        <w:t xml:space="preserve"> </w:t>
      </w:r>
      <w:bookmarkStart w:id="16" w:name="_Toc502139491"/>
      <w:r>
        <w:rPr>
          <w:rFonts w:hint="eastAsia"/>
        </w:rPr>
        <w:t>数据</w:t>
      </w:r>
      <w:r>
        <w:t>访问方式</w:t>
      </w:r>
      <w:bookmarkEnd w:id="16"/>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ascii="仿宋" w:hAnsi="仿宋" w:eastAsia="仿宋" w:cs="宋体"/>
          <w:color w:val="000000"/>
          <w:kern w:val="0"/>
          <w:sz w:val="28"/>
          <w:szCs w:val="21"/>
        </w:rPr>
        <w:t>数据访问的方式</w:t>
      </w:r>
      <w:r>
        <w:rPr>
          <w:rFonts w:hint="eastAsia" w:ascii="仿宋" w:hAnsi="仿宋" w:eastAsia="仿宋" w:cs="宋体"/>
          <w:color w:val="000000"/>
          <w:kern w:val="0"/>
          <w:sz w:val="28"/>
          <w:szCs w:val="21"/>
        </w:rPr>
        <w:t>主要采用</w:t>
      </w:r>
      <w:r>
        <w:rPr>
          <w:rFonts w:ascii="仿宋" w:hAnsi="仿宋" w:eastAsia="仿宋" w:cs="宋体"/>
          <w:color w:val="000000"/>
          <w:kern w:val="0"/>
          <w:sz w:val="28"/>
          <w:szCs w:val="21"/>
        </w:rPr>
        <w:t>应用系统调用</w:t>
      </w:r>
      <w:r>
        <w:rPr>
          <w:rFonts w:hint="eastAsia" w:ascii="仿宋" w:hAnsi="仿宋" w:eastAsia="仿宋" w:cs="宋体"/>
          <w:color w:val="000000"/>
          <w:kern w:val="0"/>
          <w:sz w:val="28"/>
          <w:szCs w:val="21"/>
        </w:rPr>
        <w:t>方式</w:t>
      </w:r>
      <w:r>
        <w:rPr>
          <w:rFonts w:ascii="仿宋" w:hAnsi="仿宋" w:eastAsia="仿宋" w:cs="宋体"/>
          <w:color w:val="000000"/>
          <w:kern w:val="0"/>
          <w:sz w:val="28"/>
          <w:szCs w:val="21"/>
        </w:rPr>
        <w:t>。如</w:t>
      </w:r>
      <w:r>
        <w:rPr>
          <w:rFonts w:hint="eastAsia" w:ascii="仿宋" w:hAnsi="仿宋" w:eastAsia="仿宋" w:cs="宋体"/>
          <w:color w:val="000000"/>
          <w:kern w:val="0"/>
          <w:sz w:val="28"/>
          <w:szCs w:val="21"/>
        </w:rPr>
        <w:t>下</w:t>
      </w:r>
      <w:r>
        <w:rPr>
          <w:rFonts w:ascii="仿宋" w:hAnsi="仿宋" w:eastAsia="仿宋" w:cs="宋体"/>
          <w:color w:val="000000"/>
          <w:kern w:val="0"/>
          <w:sz w:val="28"/>
          <w:szCs w:val="21"/>
        </w:rPr>
        <w:t>图所示：</w:t>
      </w:r>
    </w:p>
    <w:p>
      <w:pPr>
        <w:widowControl/>
        <w:spacing w:line="276" w:lineRule="auto"/>
        <w:ind w:firstLine="480"/>
        <w:rPr>
          <w:rFonts w:ascii="仿宋" w:hAnsi="仿宋" w:eastAsia="仿宋" w:cs="宋体"/>
          <w:kern w:val="0"/>
          <w:sz w:val="24"/>
          <w:szCs w:val="24"/>
        </w:rPr>
      </w:pPr>
    </w:p>
    <w:p>
      <w:pPr>
        <w:widowControl/>
        <w:spacing w:line="276" w:lineRule="auto"/>
        <w:jc w:val="center"/>
        <w:rPr>
          <w:rFonts w:ascii="仿宋" w:hAnsi="仿宋" w:eastAsia="仿宋" w:cs="宋体"/>
          <w:kern w:val="0"/>
          <w:sz w:val="24"/>
          <w:szCs w:val="24"/>
        </w:rPr>
      </w:pPr>
      <w:r>
        <w:drawing>
          <wp:inline distT="0" distB="0" distL="114300" distR="114300">
            <wp:extent cx="5274310" cy="4269740"/>
            <wp:effectExtent l="0" t="0" r="2540" b="16510"/>
            <wp:docPr id="1" name="图片 1" descr="C:\Users\宇\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宇\AppData\Local\Microsoft\Windows\INetCache\Content.Word\1.jpg"/>
                    <pic:cNvPicPr>
                      <a:picLocks noChangeAspect="1"/>
                    </pic:cNvPicPr>
                  </pic:nvPicPr>
                  <pic:blipFill>
                    <a:blip r:embed="rId4"/>
                    <a:stretch>
                      <a:fillRect/>
                    </a:stretch>
                  </pic:blipFill>
                  <pic:spPr>
                    <a:xfrm>
                      <a:off x="0" y="0"/>
                      <a:ext cx="5274310" cy="4269740"/>
                    </a:xfrm>
                    <a:prstGeom prst="rect">
                      <a:avLst/>
                    </a:prstGeom>
                    <a:noFill/>
                    <a:ln>
                      <a:noFill/>
                    </a:ln>
                  </pic:spPr>
                </pic:pic>
              </a:graphicData>
            </a:graphic>
          </wp:inline>
        </w:drawing>
      </w:r>
    </w:p>
    <w:p>
      <w:pPr>
        <w:widowControl/>
        <w:spacing w:line="276" w:lineRule="auto"/>
        <w:jc w:val="center"/>
        <w:rPr>
          <w:rFonts w:ascii="仿宋" w:hAnsi="仿宋" w:eastAsia="仿宋" w:cs="宋体"/>
          <w:kern w:val="0"/>
          <w:sz w:val="24"/>
          <w:szCs w:val="24"/>
        </w:rPr>
      </w:pPr>
      <w:r>
        <w:rPr>
          <w:rFonts w:ascii="仿宋" w:hAnsi="仿宋" w:eastAsia="仿宋" w:cs="宋体"/>
          <w:b/>
          <w:bCs/>
          <w:kern w:val="0"/>
          <w:sz w:val="24"/>
          <w:szCs w:val="24"/>
        </w:rPr>
        <w:t>数据访问方式示意图</w:t>
      </w:r>
    </w:p>
    <w:p>
      <w:pPr>
        <w:widowControl/>
        <w:spacing w:line="276" w:lineRule="auto"/>
        <w:jc w:val="center"/>
        <w:rPr>
          <w:rFonts w:ascii="仿宋" w:hAnsi="仿宋" w:eastAsia="仿宋" w:cs="宋体"/>
          <w:kern w:val="0"/>
          <w:sz w:val="24"/>
          <w:szCs w:val="24"/>
        </w:rPr>
      </w:pPr>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ascii="仿宋" w:hAnsi="仿宋" w:eastAsia="仿宋" w:cs="宋体"/>
          <w:color w:val="000000"/>
          <w:kern w:val="0"/>
          <w:sz w:val="28"/>
          <w:szCs w:val="21"/>
        </w:rPr>
        <w:t>数据服务接口提供多种数据访问模式。</w:t>
      </w:r>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hint="eastAsia" w:ascii="仿宋" w:hAnsi="仿宋" w:eastAsia="仿宋" w:cs="宋体"/>
          <w:color w:val="000000"/>
          <w:kern w:val="0"/>
          <w:sz w:val="28"/>
          <w:szCs w:val="21"/>
        </w:rPr>
        <w:t>1、</w:t>
      </w:r>
      <w:r>
        <w:rPr>
          <w:rFonts w:ascii="仿宋" w:hAnsi="仿宋" w:eastAsia="仿宋" w:cs="宋体"/>
          <w:color w:val="000000"/>
          <w:kern w:val="0"/>
          <w:sz w:val="28"/>
          <w:szCs w:val="21"/>
        </w:rPr>
        <w:t>精确匹配返回单条信息</w:t>
      </w:r>
      <w:r>
        <w:rPr>
          <w:rFonts w:hint="eastAsia" w:ascii="仿宋" w:hAnsi="仿宋" w:eastAsia="仿宋" w:cs="宋体"/>
          <w:color w:val="000000"/>
          <w:kern w:val="0"/>
          <w:sz w:val="28"/>
          <w:szCs w:val="21"/>
        </w:rPr>
        <w:t>——</w:t>
      </w:r>
      <w:r>
        <w:rPr>
          <w:rFonts w:ascii="仿宋" w:hAnsi="仿宋" w:eastAsia="仿宋" w:cs="宋体"/>
          <w:color w:val="000000"/>
          <w:kern w:val="0"/>
          <w:sz w:val="28"/>
          <w:szCs w:val="21"/>
        </w:rPr>
        <w:t>如根据身份证号码获取自然人基本信息。</w:t>
      </w:r>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ascii="仿宋" w:hAnsi="仿宋" w:eastAsia="仿宋" w:cs="宋体"/>
          <w:color w:val="000000"/>
          <w:kern w:val="0"/>
          <w:sz w:val="28"/>
          <w:szCs w:val="21"/>
        </w:rPr>
        <w:t>2</w:t>
      </w:r>
      <w:r>
        <w:rPr>
          <w:rFonts w:hint="eastAsia" w:ascii="仿宋" w:hAnsi="仿宋" w:eastAsia="仿宋" w:cs="宋体"/>
          <w:color w:val="000000"/>
          <w:kern w:val="0"/>
          <w:sz w:val="28"/>
          <w:szCs w:val="21"/>
        </w:rPr>
        <w:t>、</w:t>
      </w:r>
      <w:r>
        <w:rPr>
          <w:rFonts w:ascii="仿宋" w:hAnsi="仿宋" w:eastAsia="仿宋" w:cs="宋体"/>
          <w:color w:val="000000"/>
          <w:kern w:val="0"/>
          <w:sz w:val="28"/>
          <w:szCs w:val="21"/>
        </w:rPr>
        <w:t>根据筛选条件获取批量数据</w:t>
      </w:r>
      <w:r>
        <w:rPr>
          <w:rFonts w:hint="eastAsia" w:ascii="仿宋" w:hAnsi="仿宋" w:eastAsia="仿宋" w:cs="宋体"/>
          <w:color w:val="000000"/>
          <w:kern w:val="0"/>
          <w:sz w:val="28"/>
          <w:szCs w:val="21"/>
        </w:rPr>
        <w:t>——</w:t>
      </w:r>
      <w:r>
        <w:rPr>
          <w:rFonts w:ascii="仿宋" w:hAnsi="仿宋" w:eastAsia="仿宋" w:cs="宋体"/>
          <w:color w:val="000000"/>
          <w:kern w:val="0"/>
          <w:sz w:val="28"/>
          <w:szCs w:val="21"/>
        </w:rPr>
        <w:t>如获取</w:t>
      </w:r>
      <w:r>
        <w:rPr>
          <w:rFonts w:hint="eastAsia" w:ascii="仿宋" w:hAnsi="仿宋" w:eastAsia="仿宋" w:cs="宋体"/>
          <w:color w:val="000000"/>
          <w:kern w:val="0"/>
          <w:sz w:val="28"/>
          <w:szCs w:val="21"/>
        </w:rPr>
        <w:t>某街镇社区事务受理中心</w:t>
      </w:r>
      <w:r>
        <w:rPr>
          <w:rFonts w:ascii="仿宋" w:hAnsi="仿宋" w:eastAsia="仿宋" w:cs="宋体"/>
          <w:color w:val="000000"/>
          <w:kern w:val="0"/>
          <w:sz w:val="28"/>
          <w:szCs w:val="21"/>
        </w:rPr>
        <w:t>某时间段</w:t>
      </w:r>
      <w:r>
        <w:rPr>
          <w:rFonts w:hint="eastAsia" w:ascii="仿宋" w:hAnsi="仿宋" w:eastAsia="仿宋" w:cs="宋体"/>
          <w:color w:val="000000"/>
          <w:kern w:val="0"/>
          <w:sz w:val="28"/>
          <w:szCs w:val="21"/>
        </w:rPr>
        <w:t>内</w:t>
      </w:r>
      <w:r>
        <w:rPr>
          <w:rFonts w:ascii="仿宋" w:hAnsi="仿宋" w:eastAsia="仿宋" w:cs="宋体"/>
          <w:color w:val="000000"/>
          <w:kern w:val="0"/>
          <w:sz w:val="28"/>
          <w:szCs w:val="21"/>
        </w:rPr>
        <w:t>新增</w:t>
      </w:r>
      <w:r>
        <w:rPr>
          <w:rFonts w:hint="eastAsia" w:ascii="仿宋" w:hAnsi="仿宋" w:eastAsia="仿宋" w:cs="宋体"/>
          <w:color w:val="000000"/>
          <w:kern w:val="0"/>
          <w:sz w:val="28"/>
          <w:szCs w:val="21"/>
        </w:rPr>
        <w:t>受理信息。</w:t>
      </w:r>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hint="eastAsia" w:ascii="仿宋" w:hAnsi="仿宋" w:eastAsia="仿宋" w:cs="宋体"/>
          <w:color w:val="000000"/>
          <w:kern w:val="0"/>
          <w:sz w:val="28"/>
          <w:szCs w:val="21"/>
        </w:rPr>
        <w:t>3、</w:t>
      </w:r>
      <w:r>
        <w:rPr>
          <w:rFonts w:ascii="仿宋" w:hAnsi="仿宋" w:eastAsia="仿宋" w:cs="宋体"/>
          <w:color w:val="000000"/>
          <w:kern w:val="0"/>
          <w:sz w:val="28"/>
          <w:szCs w:val="21"/>
        </w:rPr>
        <w:t>验证信息真伪</w:t>
      </w:r>
      <w:r>
        <w:rPr>
          <w:rFonts w:hint="eastAsia" w:ascii="仿宋" w:hAnsi="仿宋" w:eastAsia="仿宋" w:cs="宋体"/>
          <w:color w:val="000000"/>
          <w:kern w:val="0"/>
          <w:sz w:val="28"/>
          <w:szCs w:val="21"/>
        </w:rPr>
        <w:t>——</w:t>
      </w:r>
      <w:r>
        <w:rPr>
          <w:rFonts w:ascii="仿宋" w:hAnsi="仿宋" w:eastAsia="仿宋" w:cs="宋体"/>
          <w:color w:val="000000"/>
          <w:kern w:val="0"/>
          <w:sz w:val="28"/>
          <w:szCs w:val="21"/>
        </w:rPr>
        <w:t>如提交企业统一社会信用代码和注册金额，验证是否</w:t>
      </w:r>
      <w:r>
        <w:rPr>
          <w:rFonts w:hint="eastAsia" w:ascii="仿宋" w:hAnsi="仿宋" w:eastAsia="仿宋" w:cs="宋体"/>
          <w:color w:val="000000"/>
          <w:kern w:val="0"/>
          <w:sz w:val="28"/>
          <w:szCs w:val="21"/>
        </w:rPr>
        <w:t>符合</w:t>
      </w:r>
      <w:r>
        <w:rPr>
          <w:rFonts w:ascii="仿宋" w:hAnsi="仿宋" w:eastAsia="仿宋" w:cs="宋体"/>
          <w:color w:val="000000"/>
          <w:kern w:val="0"/>
          <w:sz w:val="28"/>
          <w:szCs w:val="21"/>
        </w:rPr>
        <w:t>真实</w:t>
      </w:r>
      <w:r>
        <w:rPr>
          <w:rFonts w:hint="eastAsia" w:ascii="仿宋" w:hAnsi="仿宋" w:eastAsia="仿宋" w:cs="宋体"/>
          <w:color w:val="000000"/>
          <w:kern w:val="0"/>
          <w:sz w:val="28"/>
          <w:szCs w:val="21"/>
        </w:rPr>
        <w:t>情况</w:t>
      </w:r>
      <w:r>
        <w:rPr>
          <w:rFonts w:ascii="仿宋" w:hAnsi="仿宋" w:eastAsia="仿宋" w:cs="宋体"/>
          <w:color w:val="000000"/>
          <w:kern w:val="0"/>
          <w:sz w:val="28"/>
          <w:szCs w:val="21"/>
        </w:rPr>
        <w:t>。</w:t>
      </w:r>
    </w:p>
    <w:p>
      <w:pPr>
        <w:pStyle w:val="3"/>
      </w:pPr>
      <w:r>
        <w:t xml:space="preserve"> </w:t>
      </w:r>
      <w:bookmarkStart w:id="17" w:name="_Toc502139492"/>
      <w:r>
        <w:t>数据访问流程</w:t>
      </w:r>
      <w:bookmarkEnd w:id="17"/>
    </w:p>
    <w:p>
      <w:pPr>
        <w:autoSpaceDE w:val="0"/>
        <w:autoSpaceDN w:val="0"/>
        <w:adjustRightInd w:val="0"/>
        <w:spacing w:before="100" w:after="100" w:line="360" w:lineRule="auto"/>
        <w:ind w:firstLine="567"/>
        <w:rPr>
          <w:rFonts w:ascii="仿宋" w:hAnsi="仿宋" w:eastAsia="仿宋" w:cs="宋体"/>
          <w:color w:val="000000"/>
          <w:kern w:val="0"/>
          <w:sz w:val="28"/>
          <w:szCs w:val="21"/>
        </w:rPr>
      </w:pPr>
      <w:r>
        <w:rPr>
          <w:rFonts w:ascii="仿宋" w:hAnsi="仿宋" w:eastAsia="仿宋" w:cs="宋体"/>
          <w:color w:val="000000"/>
          <w:kern w:val="0"/>
          <w:sz w:val="28"/>
          <w:szCs w:val="21"/>
        </w:rPr>
        <w:t>数据访问由信息请求方发起，通过调用注册到信息资源目录中的数据服务接口，进行信息流转，确认信息源后反馈请求信息，并将经过封装好的信息传输给请求方。具体流程如</w:t>
      </w:r>
      <w:r>
        <w:rPr>
          <w:rFonts w:hint="eastAsia" w:ascii="仿宋" w:hAnsi="仿宋" w:eastAsia="仿宋" w:cs="宋体"/>
          <w:color w:val="000000"/>
          <w:kern w:val="0"/>
          <w:sz w:val="28"/>
          <w:szCs w:val="21"/>
        </w:rPr>
        <w:t>下</w:t>
      </w:r>
      <w:r>
        <w:rPr>
          <w:rFonts w:ascii="仿宋" w:hAnsi="仿宋" w:eastAsia="仿宋" w:cs="宋体"/>
          <w:color w:val="000000"/>
          <w:kern w:val="0"/>
          <w:sz w:val="28"/>
          <w:szCs w:val="21"/>
        </w:rPr>
        <w:t>图</w:t>
      </w:r>
      <w:r>
        <w:rPr>
          <w:rFonts w:hint="eastAsia" w:ascii="仿宋" w:hAnsi="仿宋" w:eastAsia="仿宋" w:cs="宋体"/>
          <w:color w:val="000000"/>
          <w:kern w:val="0"/>
          <w:sz w:val="28"/>
          <w:szCs w:val="21"/>
        </w:rPr>
        <w:t>所</w:t>
      </w:r>
      <w:r>
        <w:rPr>
          <w:rFonts w:ascii="仿宋" w:hAnsi="仿宋" w:eastAsia="仿宋" w:cs="宋体"/>
          <w:color w:val="000000"/>
          <w:kern w:val="0"/>
          <w:sz w:val="28"/>
          <w:szCs w:val="21"/>
        </w:rPr>
        <w:t>示：</w:t>
      </w:r>
    </w:p>
    <w:p>
      <w:pPr>
        <w:widowControl/>
        <w:spacing w:line="276" w:lineRule="auto"/>
        <w:jc w:val="center"/>
        <w:rPr>
          <w:rFonts w:ascii="仿宋" w:hAnsi="仿宋" w:eastAsia="仿宋" w:cs="宋体"/>
          <w:kern w:val="0"/>
          <w:sz w:val="24"/>
          <w:szCs w:val="24"/>
        </w:rPr>
      </w:pPr>
      <w:r>
        <w:drawing>
          <wp:inline distT="0" distB="0" distL="114300" distR="114300">
            <wp:extent cx="5274310" cy="3307715"/>
            <wp:effectExtent l="0" t="0" r="2540" b="6985"/>
            <wp:docPr id="3" name="图片 2" descr="C:\Users\宇\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宇\AppData\Local\Microsoft\Windows\INetCache\Content.Word\1.jpg"/>
                    <pic:cNvPicPr>
                      <a:picLocks noChangeAspect="1"/>
                    </pic:cNvPicPr>
                  </pic:nvPicPr>
                  <pic:blipFill>
                    <a:blip r:embed="rId5"/>
                    <a:stretch>
                      <a:fillRect/>
                    </a:stretch>
                  </pic:blipFill>
                  <pic:spPr>
                    <a:xfrm>
                      <a:off x="0" y="0"/>
                      <a:ext cx="5274310" cy="3307715"/>
                    </a:xfrm>
                    <a:prstGeom prst="rect">
                      <a:avLst/>
                    </a:prstGeom>
                    <a:noFill/>
                    <a:ln>
                      <a:noFill/>
                    </a:ln>
                  </pic:spPr>
                </pic:pic>
              </a:graphicData>
            </a:graphic>
          </wp:inline>
        </w:drawing>
      </w:r>
    </w:p>
    <w:p>
      <w:pPr>
        <w:widowControl/>
        <w:spacing w:line="276" w:lineRule="auto"/>
        <w:jc w:val="center"/>
        <w:rPr>
          <w:rFonts w:ascii="仿宋" w:hAnsi="仿宋" w:eastAsia="仿宋" w:cs="宋体"/>
          <w:kern w:val="0"/>
          <w:sz w:val="24"/>
          <w:szCs w:val="24"/>
        </w:rPr>
      </w:pPr>
      <w:r>
        <w:rPr>
          <w:rFonts w:ascii="仿宋" w:hAnsi="仿宋" w:eastAsia="仿宋" w:cs="宋体"/>
          <w:b/>
          <w:bCs/>
          <w:kern w:val="0"/>
          <w:sz w:val="24"/>
          <w:szCs w:val="24"/>
        </w:rPr>
        <w:t>数据访问流程图</w:t>
      </w:r>
    </w:p>
    <w:p/>
    <w:p>
      <w:pPr>
        <w:pStyle w:val="2"/>
      </w:pPr>
      <w:r>
        <w:rPr>
          <w:rFonts w:hint="eastAsia"/>
        </w:rPr>
        <w:t xml:space="preserve"> </w:t>
      </w:r>
      <w:bookmarkStart w:id="18" w:name="_Toc502139493"/>
      <w:r>
        <w:rPr>
          <w:rFonts w:hint="eastAsia"/>
        </w:rPr>
        <w:t>数据接口</w:t>
      </w:r>
      <w:bookmarkEnd w:id="18"/>
    </w:p>
    <w:p>
      <w:pPr>
        <w:pStyle w:val="3"/>
      </w:pPr>
      <w:r>
        <w:rPr>
          <w:rFonts w:hint="eastAsia"/>
        </w:rPr>
        <w:t xml:space="preserve"> </w:t>
      </w:r>
      <w:bookmarkStart w:id="19" w:name="_Toc502139494"/>
      <w:r>
        <w:rPr>
          <w:rFonts w:hint="eastAsia"/>
        </w:rPr>
        <w:t>通用</w:t>
      </w:r>
      <w:r>
        <w:t>说明</w:t>
      </w:r>
      <w:bookmarkEnd w:id="19"/>
    </w:p>
    <w:p>
      <w:pPr>
        <w:autoSpaceDE w:val="0"/>
        <w:autoSpaceDN w:val="0"/>
        <w:adjustRightInd w:val="0"/>
        <w:spacing w:before="100" w:after="100" w:line="360" w:lineRule="auto"/>
        <w:rPr>
          <w:rFonts w:ascii="仿宋" w:hAnsi="仿宋" w:eastAsia="仿宋" w:cs="宋体"/>
          <w:color w:val="000000"/>
          <w:kern w:val="0"/>
          <w:sz w:val="28"/>
          <w:szCs w:val="21"/>
        </w:rPr>
      </w:pPr>
      <w:r>
        <w:rPr>
          <w:rFonts w:hint="eastAsia" w:ascii="仿宋" w:hAnsi="仿宋" w:eastAsia="仿宋" w:cs="宋体"/>
          <w:color w:val="000000"/>
          <w:kern w:val="0"/>
          <w:sz w:val="28"/>
          <w:szCs w:val="21"/>
        </w:rPr>
        <w:t xml:space="preserve">1、接口遵循 </w:t>
      </w:r>
      <w:r>
        <w:rPr>
          <w:rFonts w:ascii="仿宋" w:hAnsi="仿宋" w:eastAsia="仿宋" w:cs="宋体"/>
          <w:color w:val="000000"/>
          <w:kern w:val="0"/>
          <w:sz w:val="28"/>
          <w:szCs w:val="21"/>
        </w:rPr>
        <w:t>REpresentational State Transfer (REST)定义，采用 Http Post协议传输方式，字符编码UTF-8，所有接入模块须遵循通用服务接口规范。</w:t>
      </w:r>
    </w:p>
    <w:p>
      <w:pPr>
        <w:jc w:val="left"/>
        <w:rPr>
          <w:rFonts w:ascii="仿宋" w:hAnsi="仿宋" w:eastAsia="仿宋" w:cs="Tahoma"/>
          <w:sz w:val="28"/>
          <w:szCs w:val="28"/>
        </w:rPr>
      </w:pPr>
      <w:r>
        <w:rPr>
          <w:rFonts w:hint="eastAsia" w:ascii="仿宋" w:hAnsi="仿宋" w:eastAsia="仿宋" w:cs="Tahoma"/>
          <w:sz w:val="28"/>
          <w:szCs w:val="28"/>
        </w:rPr>
        <w:t>2、地址示例：</w:t>
      </w:r>
      <w:r>
        <w:rPr>
          <w:rFonts w:ascii="仿宋" w:hAnsi="仿宋" w:eastAsia="仿宋" w:cs="Tahoma"/>
          <w:sz w:val="28"/>
          <w:szCs w:val="28"/>
        </w:rPr>
        <w:t>http://{IP}:{端口}/{服务名}?unitKey=***&amp; methodKey=***&amp;</w:t>
      </w:r>
      <w:r>
        <w:rPr>
          <w:rFonts w:hint="eastAsia" w:ascii="仿宋" w:hAnsi="仿宋" w:eastAsia="仿宋" w:cs="Tahoma"/>
          <w:sz w:val="28"/>
          <w:szCs w:val="28"/>
        </w:rPr>
        <w:t>传入</w:t>
      </w:r>
      <w:r>
        <w:rPr>
          <w:rFonts w:ascii="仿宋" w:hAnsi="仿宋" w:eastAsia="仿宋" w:cs="Tahoma"/>
          <w:sz w:val="28"/>
          <w:szCs w:val="28"/>
        </w:rPr>
        <w:t>参数=***</w:t>
      </w:r>
    </w:p>
    <w:p>
      <w:pPr>
        <w:pStyle w:val="3"/>
      </w:pPr>
      <w:r>
        <w:t xml:space="preserve"> </w:t>
      </w:r>
      <w:bookmarkStart w:id="20" w:name="_Toc502139495"/>
      <w:r>
        <w:rPr>
          <w:rFonts w:hint="eastAsia"/>
        </w:rPr>
        <w:t>参数说明</w:t>
      </w:r>
      <w:bookmarkEnd w:id="20"/>
      <w:r>
        <w:br w:type="textWrapping"/>
      </w:r>
    </w:p>
    <w:tbl>
      <w:tblPr>
        <w:tblStyle w:val="9"/>
        <w:tblW w:w="8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6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980" w:type="dxa"/>
            <w:shd w:val="pct20" w:color="auto" w:fill="auto"/>
            <w:vAlign w:val="top"/>
          </w:tcPr>
          <w:p>
            <w:pPr>
              <w:spacing w:line="360" w:lineRule="auto"/>
              <w:rPr>
                <w:rFonts w:ascii="仿宋" w:hAnsi="仿宋" w:eastAsia="仿宋"/>
                <w:b/>
                <w:kern w:val="0"/>
                <w:sz w:val="24"/>
                <w:szCs w:val="24"/>
              </w:rPr>
            </w:pPr>
            <w:r>
              <w:rPr>
                <w:rFonts w:hint="eastAsia" w:ascii="仿宋" w:hAnsi="仿宋" w:eastAsia="仿宋"/>
                <w:b/>
                <w:kern w:val="0"/>
                <w:sz w:val="24"/>
                <w:szCs w:val="24"/>
              </w:rPr>
              <w:t>固定</w:t>
            </w:r>
            <w:r>
              <w:rPr>
                <w:rFonts w:ascii="仿宋" w:hAnsi="仿宋" w:eastAsia="仿宋"/>
                <w:b/>
                <w:kern w:val="0"/>
                <w:sz w:val="24"/>
                <w:szCs w:val="24"/>
              </w:rPr>
              <w:t>参数</w:t>
            </w:r>
          </w:p>
        </w:tc>
        <w:tc>
          <w:tcPr>
            <w:tcW w:w="6180" w:type="dxa"/>
            <w:shd w:val="pct20" w:color="auto" w:fill="auto"/>
            <w:vAlign w:val="top"/>
          </w:tcPr>
          <w:p>
            <w:pPr>
              <w:spacing w:line="360" w:lineRule="auto"/>
              <w:rPr>
                <w:rFonts w:ascii="仿宋" w:hAnsi="仿宋" w:eastAsia="仿宋"/>
                <w:b/>
                <w:kern w:val="0"/>
                <w:sz w:val="24"/>
                <w:szCs w:val="24"/>
              </w:rPr>
            </w:pPr>
            <w:r>
              <w:rPr>
                <w:rFonts w:ascii="仿宋" w:hAnsi="仿宋" w:eastAsia="仿宋"/>
                <w:b/>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9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unitKey</w:t>
            </w:r>
          </w:p>
        </w:tc>
        <w:tc>
          <w:tcPr>
            <w:tcW w:w="61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服务key（注册成功后发放）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9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methodKey</w:t>
            </w:r>
          </w:p>
        </w:tc>
        <w:tc>
          <w:tcPr>
            <w:tcW w:w="61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服务接口访问Key（申请成功后发放）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9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传入参数</w:t>
            </w:r>
          </w:p>
        </w:tc>
        <w:tc>
          <w:tcPr>
            <w:tcW w:w="61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不同接口有</w:t>
            </w:r>
            <w:r>
              <w:rPr>
                <w:rFonts w:ascii="仿宋" w:hAnsi="仿宋" w:eastAsia="仿宋"/>
                <w:kern w:val="0"/>
                <w:sz w:val="24"/>
                <w:szCs w:val="24"/>
              </w:rPr>
              <w:t>不同的传入参数</w:t>
            </w:r>
            <w:r>
              <w:rPr>
                <w:rFonts w:hint="eastAsia" w:ascii="仿宋" w:hAnsi="仿宋" w:eastAsia="仿宋"/>
                <w:kern w:val="0"/>
                <w:sz w:val="24"/>
                <w:szCs w:val="24"/>
              </w:rPr>
              <w:t>，参见</w:t>
            </w:r>
            <w:r>
              <w:rPr>
                <w:rFonts w:ascii="仿宋" w:hAnsi="仿宋" w:eastAsia="仿宋"/>
                <w:kern w:val="0"/>
                <w:sz w:val="24"/>
                <w:szCs w:val="24"/>
              </w:rPr>
              <w:t>具体的接口</w:t>
            </w:r>
            <w:r>
              <w:rPr>
                <w:rFonts w:hint="eastAsia" w:ascii="仿宋" w:hAnsi="仿宋" w:eastAsia="仿宋"/>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980" w:type="dxa"/>
            <w:vAlign w:val="top"/>
          </w:tcPr>
          <w:p>
            <w:pPr>
              <w:spacing w:line="360" w:lineRule="auto"/>
              <w:rPr>
                <w:rFonts w:ascii="仿宋" w:hAnsi="仿宋" w:eastAsia="仿宋"/>
                <w:b/>
                <w:kern w:val="0"/>
                <w:sz w:val="24"/>
                <w:szCs w:val="24"/>
              </w:rPr>
            </w:pPr>
            <w:r>
              <w:rPr>
                <w:rFonts w:hint="eastAsia" w:ascii="仿宋" w:hAnsi="仿宋" w:eastAsia="仿宋"/>
                <w:b/>
                <w:kern w:val="0"/>
                <w:sz w:val="24"/>
                <w:szCs w:val="24"/>
              </w:rPr>
              <w:t>可选参数</w:t>
            </w:r>
          </w:p>
        </w:tc>
        <w:tc>
          <w:tcPr>
            <w:tcW w:w="6180" w:type="dxa"/>
            <w:vAlign w:val="top"/>
          </w:tcPr>
          <w:p>
            <w:pPr>
              <w:spacing w:line="360" w:lineRule="auto"/>
              <w:rPr>
                <w:rFonts w:ascii="仿宋" w:hAnsi="仿宋" w:eastAsia="仿宋"/>
                <w:b/>
                <w:kern w:val="0"/>
                <w:sz w:val="24"/>
                <w:szCs w:val="24"/>
              </w:rPr>
            </w:pPr>
            <w:r>
              <w:rPr>
                <w:rFonts w:hint="eastAsia" w:ascii="仿宋" w:hAnsi="仿宋" w:eastAsia="仿宋"/>
                <w:b/>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9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format</w:t>
            </w:r>
          </w:p>
        </w:tc>
        <w:tc>
          <w:tcPr>
            <w:tcW w:w="61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返回数据格式（默认json格式）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9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rsStyle</w:t>
            </w:r>
          </w:p>
        </w:tc>
        <w:tc>
          <w:tcPr>
            <w:tcW w:w="61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返回数据格式风格（simple：简化风格；complex：完整风格。默认complex）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trPr>
        <w:tc>
          <w:tcPr>
            <w:tcW w:w="19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rsStructure</w:t>
            </w:r>
          </w:p>
        </w:tc>
        <w:tc>
          <w:tcPr>
            <w:tcW w:w="618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返回数据格式结构（SR:单一结果；KV：单条记录；LM：ListMap，MA，map数组。默认LM格式）</w:t>
            </w:r>
          </w:p>
        </w:tc>
      </w:tr>
    </w:tbl>
    <w:p>
      <w:pPr>
        <w:pStyle w:val="3"/>
      </w:pPr>
      <w:r>
        <w:rPr>
          <w:rFonts w:hint="eastAsia" w:ascii="仿宋" w:hAnsi="仿宋" w:cs="宋体"/>
          <w:color w:val="000000"/>
          <w:kern w:val="0"/>
          <w:sz w:val="28"/>
          <w:szCs w:val="21"/>
        </w:rPr>
        <w:t xml:space="preserve"> </w:t>
      </w:r>
      <w:bookmarkStart w:id="21" w:name="_Toc502139496"/>
      <w:r>
        <w:rPr>
          <w:rFonts w:hint="eastAsia" w:ascii="仿宋" w:hAnsi="仿宋" w:cs="宋体"/>
          <w:color w:val="000000"/>
          <w:kern w:val="0"/>
          <w:sz w:val="28"/>
          <w:szCs w:val="21"/>
        </w:rPr>
        <w:t>返回格式说明</w:t>
      </w:r>
      <w:bookmarkEnd w:id="21"/>
    </w:p>
    <w:p>
      <w:pPr>
        <w:spacing w:line="360" w:lineRule="auto"/>
        <w:ind w:firstLine="560" w:firstLineChars="200"/>
        <w:rPr>
          <w:rFonts w:ascii="仿宋" w:hAnsi="仿宋" w:eastAsia="仿宋"/>
          <w:sz w:val="28"/>
          <w:szCs w:val="28"/>
        </w:rPr>
      </w:pPr>
      <w:r>
        <w:rPr>
          <w:rFonts w:hint="eastAsia" w:ascii="仿宋" w:hAnsi="仿宋" w:eastAsia="仿宋"/>
          <w:sz w:val="28"/>
          <w:szCs w:val="28"/>
        </w:rPr>
        <w:t>在</w:t>
      </w:r>
      <w:r>
        <w:rPr>
          <w:rFonts w:ascii="仿宋" w:hAnsi="仿宋" w:eastAsia="仿宋"/>
          <w:sz w:val="28"/>
          <w:szCs w:val="28"/>
        </w:rPr>
        <w:t>HTTP</w:t>
      </w:r>
      <w:r>
        <w:rPr>
          <w:rFonts w:hint="eastAsia" w:ascii="仿宋" w:hAnsi="仿宋" w:eastAsia="仿宋"/>
          <w:sz w:val="28"/>
          <w:szCs w:val="28"/>
        </w:rPr>
        <w:t xml:space="preserve"> POST协议传输数据的基础上，定义特定的握手、验证、回应等协议，保证数据的安全性和完整性，每次调用该服务返回响应数据时，包含以下数据：</w:t>
      </w:r>
    </w:p>
    <w:tbl>
      <w:tblPr>
        <w:tblStyle w:val="9"/>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6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843" w:type="dxa"/>
            <w:shd w:val="pct20" w:color="auto" w:fill="auto"/>
            <w:vAlign w:val="top"/>
          </w:tcPr>
          <w:p>
            <w:pPr>
              <w:spacing w:line="360" w:lineRule="auto"/>
              <w:rPr>
                <w:rFonts w:ascii="仿宋" w:hAnsi="仿宋" w:eastAsia="仿宋"/>
                <w:b/>
                <w:kern w:val="0"/>
                <w:sz w:val="24"/>
                <w:szCs w:val="24"/>
              </w:rPr>
            </w:pPr>
            <w:r>
              <w:rPr>
                <w:rFonts w:ascii="仿宋" w:hAnsi="仿宋" w:eastAsia="仿宋"/>
                <w:b/>
                <w:kern w:val="0"/>
                <w:sz w:val="24"/>
                <w:szCs w:val="24"/>
              </w:rPr>
              <w:t>参数名</w:t>
            </w:r>
          </w:p>
        </w:tc>
        <w:tc>
          <w:tcPr>
            <w:tcW w:w="6597" w:type="dxa"/>
            <w:shd w:val="pct20" w:color="auto" w:fill="auto"/>
            <w:vAlign w:val="top"/>
          </w:tcPr>
          <w:p>
            <w:pPr>
              <w:spacing w:line="360" w:lineRule="auto"/>
              <w:rPr>
                <w:rFonts w:ascii="仿宋" w:hAnsi="仿宋" w:eastAsia="仿宋"/>
                <w:b/>
                <w:kern w:val="0"/>
                <w:sz w:val="24"/>
                <w:szCs w:val="24"/>
              </w:rPr>
            </w:pPr>
            <w:r>
              <w:rPr>
                <w:rFonts w:ascii="仿宋" w:hAnsi="仿宋" w:eastAsia="仿宋"/>
                <w:b/>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843"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SUCCESS</w:t>
            </w:r>
          </w:p>
        </w:tc>
        <w:tc>
          <w:tcPr>
            <w:tcW w:w="6597"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操作是否成功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843"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w:t>
            </w:r>
          </w:p>
        </w:tc>
        <w:tc>
          <w:tcPr>
            <w:tcW w:w="6597"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返回错误类型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843" w:type="dxa"/>
            <w:vAlign w:val="top"/>
          </w:tcPr>
          <w:p>
            <w:pPr>
              <w:spacing w:line="360" w:lineRule="auto"/>
              <w:rPr>
                <w:rFonts w:ascii="仿宋" w:hAnsi="仿宋" w:eastAsia="仿宋"/>
                <w:kern w:val="0"/>
                <w:sz w:val="24"/>
                <w:szCs w:val="24"/>
              </w:rPr>
            </w:pPr>
            <w:r>
              <w:rPr>
                <w:rFonts w:hint="eastAsia" w:ascii="仿宋" w:hAnsi="仿宋" w:eastAsia="仿宋" w:cs="宋体"/>
                <w:color w:val="000000"/>
                <w:kern w:val="0"/>
                <w:sz w:val="24"/>
                <w:szCs w:val="24"/>
              </w:rPr>
              <w:t>ERROR_MEMO</w:t>
            </w:r>
          </w:p>
        </w:tc>
        <w:tc>
          <w:tcPr>
            <w:tcW w:w="6597"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错误中文描述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843" w:type="dxa"/>
            <w:vAlign w:val="top"/>
          </w:tcPr>
          <w:p>
            <w:pPr>
              <w:spacing w:line="360" w:lineRule="auto"/>
              <w:rPr>
                <w:rFonts w:ascii="仿宋" w:hAnsi="仿宋" w:eastAsia="仿宋"/>
                <w:kern w:val="0"/>
                <w:sz w:val="24"/>
                <w:szCs w:val="24"/>
              </w:rPr>
            </w:pPr>
            <w:r>
              <w:rPr>
                <w:rFonts w:hint="eastAsia" w:ascii="仿宋" w:hAnsi="仿宋" w:eastAsia="仿宋" w:cs="宋体"/>
                <w:color w:val="000000"/>
                <w:kern w:val="0"/>
                <w:sz w:val="24"/>
                <w:szCs w:val="24"/>
              </w:rPr>
              <w:t>ERROR_CODE</w:t>
            </w:r>
          </w:p>
        </w:tc>
        <w:tc>
          <w:tcPr>
            <w:tcW w:w="6597"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错误代码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843"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DATA</w:t>
            </w:r>
          </w:p>
        </w:tc>
        <w:tc>
          <w:tcPr>
            <w:tcW w:w="6597"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返回数据结果</w:t>
            </w:r>
          </w:p>
        </w:tc>
      </w:tr>
    </w:tbl>
    <w:p>
      <w:pPr>
        <w:ind w:firstLine="562" w:firstLineChars="200"/>
        <w:rPr>
          <w:rFonts w:hint="eastAsia" w:ascii="仿宋" w:hAnsi="仿宋" w:eastAsia="仿宋"/>
          <w:b/>
          <w:sz w:val="28"/>
        </w:rPr>
      </w:pPr>
      <w:r>
        <w:rPr>
          <w:rFonts w:hint="eastAsia" w:ascii="仿宋" w:hAnsi="仿宋" w:eastAsia="仿宋"/>
          <w:b/>
          <w:sz w:val="28"/>
        </w:rPr>
        <w:t>成功的返回格式</w:t>
      </w:r>
    </w:p>
    <w:tbl>
      <w:tblPr>
        <w:tblStyle w:val="9"/>
        <w:tblpPr w:leftFromText="180" w:rightFromText="180" w:vertAnchor="text" w:horzAnchor="page" w:tblpX="1812" w:tblpY="499"/>
        <w:tblOverlap w:val="never"/>
        <w:tblW w:w="8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9"/>
        <w:gridCol w:w="1635"/>
        <w:gridCol w:w="4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2449" w:type="dxa"/>
            <w:shd w:val="pct20" w:color="auto" w:fill="auto"/>
            <w:vAlign w:val="top"/>
          </w:tcPr>
          <w:p>
            <w:pPr>
              <w:spacing w:line="360" w:lineRule="auto"/>
              <w:rPr>
                <w:rFonts w:ascii="宋体" w:hAnsi="宋体" w:eastAsia="宋体"/>
                <w:b/>
                <w:kern w:val="0"/>
                <w:sz w:val="24"/>
                <w:szCs w:val="24"/>
              </w:rPr>
            </w:pPr>
            <w:r>
              <w:rPr>
                <w:rFonts w:hint="eastAsia" w:ascii="宋体" w:hAnsi="宋体"/>
                <w:b/>
                <w:kern w:val="0"/>
                <w:sz w:val="24"/>
                <w:szCs w:val="24"/>
              </w:rPr>
              <w:t>返回结果</w:t>
            </w:r>
          </w:p>
        </w:tc>
        <w:tc>
          <w:tcPr>
            <w:tcW w:w="1635" w:type="dxa"/>
            <w:shd w:val="pct20" w:color="auto" w:fill="auto"/>
            <w:vAlign w:val="top"/>
          </w:tcPr>
          <w:p>
            <w:pPr>
              <w:spacing w:line="360" w:lineRule="auto"/>
              <w:rPr>
                <w:rFonts w:ascii="宋体" w:hAnsi="宋体"/>
                <w:b/>
                <w:kern w:val="0"/>
                <w:sz w:val="24"/>
                <w:szCs w:val="24"/>
              </w:rPr>
            </w:pPr>
            <w:r>
              <w:rPr>
                <w:rFonts w:ascii="宋体" w:hAnsi="宋体"/>
                <w:b/>
                <w:kern w:val="0"/>
                <w:sz w:val="24"/>
                <w:szCs w:val="24"/>
              </w:rPr>
              <w:t>说明</w:t>
            </w:r>
          </w:p>
        </w:tc>
        <w:tc>
          <w:tcPr>
            <w:tcW w:w="4365" w:type="dxa"/>
            <w:shd w:val="pct20" w:color="auto" w:fill="auto"/>
            <w:vAlign w:val="top"/>
          </w:tcPr>
          <w:p>
            <w:pPr>
              <w:spacing w:line="360" w:lineRule="auto"/>
              <w:rPr>
                <w:rFonts w:ascii="宋体" w:hAnsi="宋体"/>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2449" w:type="dxa"/>
            <w:vAlign w:val="top"/>
          </w:tcPr>
          <w:p>
            <w:pPr>
              <w:spacing w:line="360" w:lineRule="auto"/>
              <w:rPr>
                <w:rFonts w:ascii="宋体" w:hAnsi="宋体"/>
                <w:kern w:val="0"/>
                <w:sz w:val="24"/>
                <w:szCs w:val="24"/>
              </w:rPr>
            </w:pPr>
            <w:r>
              <w:rPr>
                <w:rFonts w:hint="eastAsia" w:ascii="宋体" w:hAnsi="宋体"/>
                <w:kern w:val="0"/>
                <w:sz w:val="24"/>
                <w:szCs w:val="24"/>
              </w:rPr>
              <w:t>“</w:t>
            </w:r>
            <w:r>
              <w:rPr>
                <w:rFonts w:ascii="宋体" w:hAnsi="宋体"/>
                <w:kern w:val="0"/>
                <w:sz w:val="24"/>
                <w:szCs w:val="24"/>
              </w:rPr>
              <w:t>SUCCESS</w:t>
            </w:r>
            <w:r>
              <w:rPr>
                <w:rFonts w:hint="eastAsia" w:ascii="宋体" w:hAnsi="宋体"/>
                <w:kern w:val="0"/>
                <w:sz w:val="24"/>
                <w:szCs w:val="24"/>
              </w:rPr>
              <w:t>”：“1”</w:t>
            </w:r>
          </w:p>
        </w:tc>
        <w:tc>
          <w:tcPr>
            <w:tcW w:w="1635" w:type="dxa"/>
            <w:vAlign w:val="top"/>
          </w:tcPr>
          <w:p>
            <w:pPr>
              <w:spacing w:line="360" w:lineRule="auto"/>
              <w:rPr>
                <w:rFonts w:ascii="宋体" w:hAnsi="宋体"/>
                <w:kern w:val="0"/>
                <w:sz w:val="24"/>
                <w:szCs w:val="24"/>
              </w:rPr>
            </w:pPr>
            <w:r>
              <w:rPr>
                <w:rFonts w:hint="eastAsia" w:ascii="宋体" w:hAnsi="宋体"/>
                <w:kern w:val="0"/>
                <w:sz w:val="24"/>
                <w:szCs w:val="24"/>
              </w:rPr>
              <w:t>成功</w:t>
            </w:r>
          </w:p>
        </w:tc>
        <w:tc>
          <w:tcPr>
            <w:tcW w:w="4365" w:type="dxa"/>
            <w:vAlign w:val="top"/>
          </w:tcPr>
          <w:p>
            <w:pPr>
              <w:pStyle w:val="14"/>
              <w:spacing w:line="360" w:lineRule="auto"/>
              <w:ind w:left="0" w:firstLine="0" w:firstLineChars="0"/>
              <w:rPr>
                <w:rFonts w:ascii="宋体" w:hAnsi="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2449" w:type="dxa"/>
            <w:vAlign w:val="top"/>
          </w:tcPr>
          <w:p>
            <w:pPr>
              <w:spacing w:line="360" w:lineRule="auto"/>
              <w:rPr>
                <w:rFonts w:ascii="宋体" w:hAnsi="宋体"/>
                <w:kern w:val="0"/>
                <w:sz w:val="24"/>
                <w:szCs w:val="24"/>
              </w:rPr>
            </w:pPr>
            <w:r>
              <w:rPr>
                <w:rFonts w:hint="eastAsia" w:ascii="仿宋" w:hAnsi="仿宋" w:eastAsia="仿宋"/>
                <w:kern w:val="0"/>
                <w:sz w:val="24"/>
                <w:szCs w:val="24"/>
              </w:rPr>
              <w:t>“ERROR”：</w:t>
            </w:r>
          </w:p>
        </w:tc>
        <w:tc>
          <w:tcPr>
            <w:tcW w:w="1635" w:type="dxa"/>
            <w:vAlign w:val="top"/>
          </w:tcPr>
          <w:p>
            <w:pPr>
              <w:spacing w:line="360" w:lineRule="auto"/>
              <w:rPr>
                <w:rFonts w:ascii="宋体" w:hAnsi="宋体"/>
                <w:kern w:val="0"/>
                <w:sz w:val="24"/>
                <w:szCs w:val="24"/>
              </w:rPr>
            </w:pPr>
            <w:r>
              <w:rPr>
                <w:rFonts w:hint="eastAsia" w:ascii="宋体" w:hAnsi="宋体"/>
                <w:kern w:val="0"/>
                <w:sz w:val="24"/>
                <w:szCs w:val="24"/>
              </w:rPr>
              <w:t>返回</w:t>
            </w:r>
            <w:r>
              <w:rPr>
                <w:rFonts w:ascii="宋体" w:hAnsi="宋体"/>
                <w:kern w:val="0"/>
                <w:sz w:val="24"/>
                <w:szCs w:val="24"/>
              </w:rPr>
              <w:t>结果</w:t>
            </w:r>
          </w:p>
        </w:tc>
        <w:tc>
          <w:tcPr>
            <w:tcW w:w="4365" w:type="dxa"/>
            <w:vAlign w:val="top"/>
          </w:tcPr>
          <w:p>
            <w:pPr>
              <w:pStyle w:val="14"/>
              <w:spacing w:line="360" w:lineRule="auto"/>
              <w:ind w:left="0" w:firstLine="0" w:firstLineChars="0"/>
              <w:rPr>
                <w:rFonts w:ascii="宋体" w:hAnsi="宋体"/>
                <w:b/>
                <w:bCs/>
                <w:sz w:val="24"/>
                <w:szCs w:val="24"/>
              </w:rPr>
            </w:pPr>
          </w:p>
        </w:tc>
      </w:tr>
    </w:tbl>
    <w:p>
      <w:pPr>
        <w:ind w:firstLine="562" w:firstLineChars="200"/>
        <w:rPr>
          <w:rFonts w:ascii="仿宋" w:hAnsi="仿宋" w:eastAsia="仿宋"/>
          <w:b/>
          <w:sz w:val="28"/>
        </w:rPr>
      </w:pPr>
      <w:r>
        <w:rPr>
          <w:rFonts w:hint="eastAsia" w:ascii="仿宋" w:hAnsi="仿宋" w:eastAsia="仿宋"/>
          <w:b/>
          <w:sz w:val="28"/>
        </w:rPr>
        <w:t>失败的返回格式</w:t>
      </w:r>
    </w:p>
    <w:tbl>
      <w:tblPr>
        <w:tblStyle w:val="9"/>
        <w:tblW w:w="8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2412"/>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728" w:type="dxa"/>
            <w:shd w:val="pct20" w:color="auto" w:fill="auto"/>
            <w:vAlign w:val="top"/>
          </w:tcPr>
          <w:p>
            <w:pPr>
              <w:spacing w:line="360" w:lineRule="auto"/>
              <w:rPr>
                <w:rFonts w:ascii="仿宋" w:hAnsi="仿宋" w:eastAsia="仿宋"/>
                <w:b/>
                <w:kern w:val="0"/>
                <w:sz w:val="24"/>
                <w:szCs w:val="24"/>
              </w:rPr>
            </w:pPr>
            <w:r>
              <w:rPr>
                <w:rFonts w:hint="eastAsia" w:ascii="仿宋" w:hAnsi="仿宋" w:eastAsia="仿宋"/>
                <w:b/>
                <w:kern w:val="0"/>
                <w:sz w:val="24"/>
                <w:szCs w:val="24"/>
              </w:rPr>
              <w:t>返回结果</w:t>
            </w:r>
          </w:p>
        </w:tc>
        <w:tc>
          <w:tcPr>
            <w:tcW w:w="2412" w:type="dxa"/>
            <w:shd w:val="pct20" w:color="auto" w:fill="auto"/>
            <w:vAlign w:val="top"/>
          </w:tcPr>
          <w:p>
            <w:pPr>
              <w:spacing w:line="360" w:lineRule="auto"/>
              <w:rPr>
                <w:rFonts w:ascii="仿宋" w:hAnsi="仿宋" w:eastAsia="仿宋"/>
                <w:b/>
                <w:kern w:val="0"/>
                <w:sz w:val="24"/>
                <w:szCs w:val="24"/>
              </w:rPr>
            </w:pPr>
            <w:r>
              <w:rPr>
                <w:rFonts w:hint="eastAsia" w:ascii="仿宋" w:hAnsi="仿宋" w:eastAsia="仿宋"/>
                <w:b/>
                <w:kern w:val="0"/>
                <w:sz w:val="24"/>
                <w:szCs w:val="24"/>
              </w:rPr>
              <w:t>结果字段代码</w:t>
            </w:r>
          </w:p>
        </w:tc>
        <w:tc>
          <w:tcPr>
            <w:tcW w:w="4320" w:type="dxa"/>
            <w:shd w:val="pct20" w:color="auto" w:fill="auto"/>
            <w:vAlign w:val="top"/>
          </w:tcPr>
          <w:p>
            <w:pPr>
              <w:spacing w:line="360" w:lineRule="auto"/>
              <w:rPr>
                <w:rFonts w:ascii="仿宋" w:hAnsi="仿宋" w:eastAsia="仿宋"/>
                <w:b/>
                <w:kern w:val="0"/>
                <w:sz w:val="24"/>
                <w:szCs w:val="24"/>
              </w:rPr>
            </w:pPr>
            <w:r>
              <w:rPr>
                <w:rFonts w:ascii="仿宋" w:hAnsi="仿宋" w:eastAsia="仿宋"/>
                <w:b/>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728"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“SUCCESS”：“0”</w:t>
            </w:r>
          </w:p>
        </w:tc>
        <w:tc>
          <w:tcPr>
            <w:tcW w:w="2412" w:type="dxa"/>
            <w:vAlign w:val="top"/>
          </w:tcPr>
          <w:p>
            <w:pPr>
              <w:spacing w:line="360" w:lineRule="auto"/>
              <w:rPr>
                <w:rFonts w:ascii="仿宋" w:hAnsi="仿宋" w:eastAsia="仿宋"/>
                <w:kern w:val="0"/>
                <w:sz w:val="24"/>
                <w:szCs w:val="24"/>
              </w:rPr>
            </w:pPr>
          </w:p>
        </w:tc>
        <w:tc>
          <w:tcPr>
            <w:tcW w:w="432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失败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728"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w:t>
            </w:r>
          </w:p>
        </w:tc>
        <w:tc>
          <w:tcPr>
            <w:tcW w:w="2412"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“ERROR_CODE”：“101”</w:t>
            </w:r>
          </w:p>
        </w:tc>
        <w:tc>
          <w:tcPr>
            <w:tcW w:w="432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“ERROR_MEMO”：“参数错误或无参数”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728" w:type="dxa"/>
            <w:vAlign w:val="top"/>
          </w:tcPr>
          <w:p>
            <w:pPr>
              <w:spacing w:line="360" w:lineRule="auto"/>
              <w:rPr>
                <w:rFonts w:ascii="仿宋" w:hAnsi="仿宋" w:eastAsia="仿宋"/>
                <w:kern w:val="0"/>
                <w:sz w:val="24"/>
                <w:szCs w:val="24"/>
              </w:rPr>
            </w:pPr>
          </w:p>
        </w:tc>
        <w:tc>
          <w:tcPr>
            <w:tcW w:w="2412"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“ERROR_CODE”：“201”</w:t>
            </w:r>
          </w:p>
        </w:tc>
        <w:tc>
          <w:tcPr>
            <w:tcW w:w="432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“ERROR_MEMO”：“unitKey错误”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728" w:type="dxa"/>
            <w:vAlign w:val="top"/>
          </w:tcPr>
          <w:p>
            <w:pPr>
              <w:spacing w:line="360" w:lineRule="auto"/>
              <w:rPr>
                <w:rFonts w:ascii="仿宋" w:hAnsi="仿宋" w:eastAsia="仿宋"/>
                <w:kern w:val="0"/>
                <w:sz w:val="24"/>
                <w:szCs w:val="24"/>
              </w:rPr>
            </w:pPr>
          </w:p>
        </w:tc>
        <w:tc>
          <w:tcPr>
            <w:tcW w:w="2412"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“ERROR_CODE”：“202”</w:t>
            </w:r>
          </w:p>
        </w:tc>
        <w:tc>
          <w:tcPr>
            <w:tcW w:w="432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“ERROR_MEMO”：“methodKey错误”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1728" w:type="dxa"/>
            <w:vAlign w:val="top"/>
          </w:tcPr>
          <w:p>
            <w:pPr>
              <w:spacing w:line="360" w:lineRule="auto"/>
              <w:rPr>
                <w:rFonts w:ascii="仿宋" w:hAnsi="仿宋" w:eastAsia="仿宋"/>
                <w:kern w:val="0"/>
                <w:sz w:val="24"/>
                <w:szCs w:val="24"/>
              </w:rPr>
            </w:pPr>
          </w:p>
        </w:tc>
        <w:tc>
          <w:tcPr>
            <w:tcW w:w="2412"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“ERROR_CODE”：“203”</w:t>
            </w:r>
          </w:p>
        </w:tc>
        <w:tc>
          <w:tcPr>
            <w:tcW w:w="432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“ERROR_MEMO”：“授权状态异常，授权到期或授权已暂停”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1728" w:type="dxa"/>
            <w:vAlign w:val="top"/>
          </w:tcPr>
          <w:p>
            <w:pPr>
              <w:spacing w:line="360" w:lineRule="auto"/>
              <w:rPr>
                <w:rFonts w:ascii="仿宋" w:hAnsi="仿宋" w:eastAsia="仿宋"/>
                <w:kern w:val="0"/>
                <w:sz w:val="24"/>
                <w:szCs w:val="24"/>
              </w:rPr>
            </w:pPr>
          </w:p>
        </w:tc>
        <w:tc>
          <w:tcPr>
            <w:tcW w:w="2412"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“ERROR_CODE”：“205”</w:t>
            </w:r>
          </w:p>
        </w:tc>
        <w:tc>
          <w:tcPr>
            <w:tcW w:w="432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“ERROR_MEMO”：“服务代码异常，不能自定义授权，请核实服务代码！”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1728" w:type="dxa"/>
            <w:vAlign w:val="top"/>
          </w:tcPr>
          <w:p>
            <w:pPr>
              <w:spacing w:line="360" w:lineRule="auto"/>
              <w:rPr>
                <w:rFonts w:ascii="仿宋" w:hAnsi="仿宋" w:eastAsia="仿宋"/>
                <w:kern w:val="0"/>
                <w:sz w:val="24"/>
                <w:szCs w:val="24"/>
              </w:rPr>
            </w:pPr>
          </w:p>
        </w:tc>
        <w:tc>
          <w:tcPr>
            <w:tcW w:w="2412"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“ERROR_CODE”：“206”</w:t>
            </w:r>
          </w:p>
        </w:tc>
        <w:tc>
          <w:tcPr>
            <w:tcW w:w="432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“ERROR_MEMO”：“参数值异常，请核实参数值。注：参数值区分大小写”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728" w:type="dxa"/>
            <w:vAlign w:val="top"/>
          </w:tcPr>
          <w:p>
            <w:pPr>
              <w:spacing w:line="360" w:lineRule="auto"/>
              <w:rPr>
                <w:rFonts w:ascii="仿宋" w:hAnsi="仿宋" w:eastAsia="仿宋"/>
                <w:kern w:val="0"/>
                <w:sz w:val="24"/>
                <w:szCs w:val="24"/>
              </w:rPr>
            </w:pPr>
          </w:p>
        </w:tc>
        <w:tc>
          <w:tcPr>
            <w:tcW w:w="2412"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“ERROR_CODE”：“207”</w:t>
            </w:r>
          </w:p>
        </w:tc>
        <w:tc>
          <w:tcPr>
            <w:tcW w:w="432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“ERROR_MEMO”：“服务调用已超过预警值，暂时不能调用”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1728" w:type="dxa"/>
            <w:vAlign w:val="top"/>
          </w:tcPr>
          <w:p>
            <w:pPr>
              <w:spacing w:line="360" w:lineRule="auto"/>
              <w:rPr>
                <w:rFonts w:ascii="仿宋" w:hAnsi="仿宋" w:eastAsia="仿宋"/>
                <w:kern w:val="0"/>
                <w:sz w:val="24"/>
                <w:szCs w:val="24"/>
              </w:rPr>
            </w:pPr>
          </w:p>
        </w:tc>
        <w:tc>
          <w:tcPr>
            <w:tcW w:w="2412"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“ERROR_CODE”：“208”</w:t>
            </w:r>
          </w:p>
        </w:tc>
        <w:tc>
          <w:tcPr>
            <w:tcW w:w="432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“ERROR_MEMO”：“服务已停止使用，请联系管理员”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728" w:type="dxa"/>
            <w:vAlign w:val="top"/>
          </w:tcPr>
          <w:p>
            <w:pPr>
              <w:spacing w:line="360" w:lineRule="auto"/>
              <w:rPr>
                <w:rFonts w:ascii="仿宋" w:hAnsi="仿宋" w:eastAsia="仿宋"/>
                <w:kern w:val="0"/>
                <w:sz w:val="24"/>
                <w:szCs w:val="24"/>
              </w:rPr>
            </w:pPr>
          </w:p>
        </w:tc>
        <w:tc>
          <w:tcPr>
            <w:tcW w:w="2412"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“ERROR_CODE”：“301”</w:t>
            </w:r>
          </w:p>
        </w:tc>
        <w:tc>
          <w:tcPr>
            <w:tcW w:w="4320" w:type="dxa"/>
            <w:vAlign w:val="top"/>
          </w:tcPr>
          <w:p>
            <w:pPr>
              <w:spacing w:line="360" w:lineRule="auto"/>
              <w:rPr>
                <w:rFonts w:ascii="仿宋" w:hAnsi="仿宋" w:eastAsia="仿宋"/>
                <w:kern w:val="0"/>
                <w:sz w:val="24"/>
                <w:szCs w:val="24"/>
              </w:rPr>
            </w:pPr>
            <w:r>
              <w:rPr>
                <w:rFonts w:hint="eastAsia" w:ascii="仿宋" w:hAnsi="仿宋" w:eastAsia="仿宋"/>
                <w:kern w:val="0"/>
                <w:sz w:val="24"/>
                <w:szCs w:val="24"/>
              </w:rPr>
              <w:t>“ERROR_MEMO”：“结果不唯一”</w:t>
            </w:r>
          </w:p>
        </w:tc>
      </w:tr>
    </w:tbl>
    <w:p>
      <w:pPr>
        <w:jc w:val="left"/>
        <w:rPr>
          <w:rFonts w:ascii="仿宋" w:hAnsi="仿宋" w:eastAsia="仿宋"/>
          <w:b/>
          <w:bCs/>
          <w:color w:val="FF0000"/>
          <w:sz w:val="24"/>
          <w:szCs w:val="24"/>
        </w:rPr>
      </w:pPr>
      <w:r>
        <w:rPr>
          <w:rFonts w:hint="eastAsia" w:ascii="仿宋" w:hAnsi="仿宋" w:eastAsia="仿宋"/>
          <w:b/>
          <w:bCs/>
          <w:color w:val="FF0000"/>
          <w:sz w:val="24"/>
          <w:szCs w:val="24"/>
        </w:rPr>
        <w:t xml:space="preserve"> </w:t>
      </w:r>
    </w:p>
    <w:p>
      <w:pPr>
        <w:pStyle w:val="3"/>
      </w:pPr>
      <w:r>
        <w:rPr>
          <w:rFonts w:hint="eastAsia" w:ascii="仿宋" w:hAnsi="仿宋" w:cs="宋体"/>
          <w:color w:val="000000"/>
          <w:kern w:val="0"/>
          <w:sz w:val="28"/>
          <w:szCs w:val="21"/>
        </w:rPr>
        <w:t xml:space="preserve"> </w:t>
      </w:r>
      <w:bookmarkStart w:id="22" w:name="_Toc502139497"/>
      <w:r>
        <w:rPr>
          <w:rFonts w:hint="eastAsia" w:ascii="仿宋" w:hAnsi="仿宋" w:cs="宋体"/>
          <w:color w:val="000000"/>
          <w:kern w:val="0"/>
          <w:sz w:val="28"/>
          <w:szCs w:val="21"/>
        </w:rPr>
        <w:t>返回示例</w:t>
      </w:r>
      <w:bookmarkEnd w:id="22"/>
    </w:p>
    <w:p>
      <w:pPr>
        <w:ind w:firstLine="560" w:firstLineChars="200"/>
        <w:rPr>
          <w:rFonts w:ascii="仿宋" w:hAnsi="仿宋" w:eastAsia="仿宋"/>
          <w:sz w:val="28"/>
        </w:rPr>
      </w:pPr>
      <w:r>
        <w:rPr>
          <w:rFonts w:hint="eastAsia" w:ascii="仿宋" w:hAnsi="仿宋" w:eastAsia="仿宋"/>
          <w:sz w:val="28"/>
        </w:rPr>
        <w:t>对于具体由平台提供的</w:t>
      </w:r>
      <w:r>
        <w:rPr>
          <w:rFonts w:ascii="仿宋" w:hAnsi="仿宋" w:eastAsia="仿宋"/>
          <w:sz w:val="28"/>
        </w:rPr>
        <w:t>信息字段</w:t>
      </w:r>
      <w:r>
        <w:rPr>
          <w:rFonts w:hint="eastAsia" w:ascii="仿宋" w:hAnsi="仿宋" w:eastAsia="仿宋"/>
          <w:sz w:val="28"/>
        </w:rPr>
        <w:t>，可参考相应资源目录</w:t>
      </w:r>
      <w:r>
        <w:rPr>
          <w:rFonts w:ascii="仿宋" w:hAnsi="仿宋" w:eastAsia="仿宋"/>
          <w:sz w:val="28"/>
        </w:rPr>
        <w:t>说明</w:t>
      </w:r>
      <w:r>
        <w:rPr>
          <w:rFonts w:hint="eastAsia" w:ascii="仿宋" w:hAnsi="仿宋" w:eastAsia="仿宋"/>
          <w:sz w:val="28"/>
        </w:rPr>
        <w:t>。以下为模拟返回示例。</w:t>
      </w:r>
    </w:p>
    <w:p>
      <w:pPr>
        <w:ind w:firstLine="562" w:firstLineChars="200"/>
        <w:rPr>
          <w:rFonts w:ascii="仿宋" w:hAnsi="仿宋" w:eastAsia="仿宋"/>
          <w:b/>
          <w:sz w:val="28"/>
        </w:rPr>
      </w:pPr>
      <w:r>
        <w:rPr>
          <w:rFonts w:hint="eastAsia" w:ascii="仿宋" w:hAnsi="仿宋" w:eastAsia="仿宋"/>
          <w:b/>
          <w:sz w:val="28"/>
        </w:rPr>
        <w:t>错误返回的格式示例（以</w:t>
      </w:r>
      <w:r>
        <w:rPr>
          <w:rFonts w:ascii="仿宋" w:hAnsi="仿宋" w:eastAsia="仿宋"/>
          <w:b/>
          <w:sz w:val="28"/>
        </w:rPr>
        <w:t>json为例</w:t>
      </w:r>
      <w:r>
        <w:rPr>
          <w:rFonts w:hint="eastAsia" w:ascii="仿宋" w:hAnsi="仿宋" w:eastAsia="仿宋"/>
          <w:b/>
          <w:sz w:val="28"/>
        </w:rPr>
        <w:t>）：</w:t>
      </w:r>
    </w:p>
    <w:p>
      <w:pPr>
        <w:spacing w:line="276" w:lineRule="auto"/>
        <w:rPr>
          <w:rFonts w:ascii="仿宋" w:hAnsi="仿宋" w:eastAsia="仿宋"/>
          <w:sz w:val="24"/>
          <w:szCs w:val="24"/>
        </w:rPr>
      </w:pPr>
      <w:r>
        <w:rPr>
          <w:rFonts w:hint="eastAsia" w:ascii="仿宋" w:hAnsi="仿宋" w:eastAsia="仿宋"/>
          <w:sz w:val="24"/>
          <w:szCs w:val="24"/>
        </w:rPr>
        <w:t>{</w:t>
      </w:r>
    </w:p>
    <w:p>
      <w:pPr>
        <w:spacing w:line="276" w:lineRule="auto"/>
        <w:rPr>
          <w:rFonts w:ascii="仿宋" w:hAnsi="仿宋" w:eastAsia="仿宋"/>
          <w:sz w:val="24"/>
          <w:szCs w:val="24"/>
        </w:rPr>
      </w:pPr>
      <w:r>
        <w:rPr>
          <w:rFonts w:hint="eastAsia" w:ascii="仿宋" w:hAnsi="仿宋" w:eastAsia="仿宋"/>
          <w:sz w:val="24"/>
          <w:szCs w:val="24"/>
        </w:rPr>
        <w:t xml:space="preserve">    "SUCCESS": "0",</w:t>
      </w:r>
    </w:p>
    <w:p>
      <w:pPr>
        <w:spacing w:line="276" w:lineRule="auto"/>
        <w:rPr>
          <w:rFonts w:ascii="仿宋" w:hAnsi="仿宋" w:eastAsia="仿宋"/>
          <w:sz w:val="24"/>
          <w:szCs w:val="24"/>
        </w:rPr>
      </w:pPr>
      <w:r>
        <w:rPr>
          <w:rFonts w:hint="eastAsia" w:ascii="仿宋" w:hAnsi="仿宋" w:eastAsia="仿宋"/>
          <w:sz w:val="24"/>
          <w:szCs w:val="24"/>
        </w:rPr>
        <w:t xml:space="preserve">    "ERROR": {</w:t>
      </w:r>
    </w:p>
    <w:p>
      <w:pPr>
        <w:spacing w:line="276" w:lineRule="auto"/>
        <w:rPr>
          <w:rFonts w:ascii="仿宋" w:hAnsi="仿宋" w:eastAsia="仿宋"/>
          <w:sz w:val="24"/>
          <w:szCs w:val="24"/>
        </w:rPr>
      </w:pPr>
      <w:r>
        <w:rPr>
          <w:rFonts w:hint="eastAsia" w:ascii="仿宋" w:hAnsi="仿宋" w:eastAsia="仿宋"/>
          <w:sz w:val="24"/>
          <w:szCs w:val="24"/>
        </w:rPr>
        <w:t xml:space="preserve">        "ERROR_MEMO":"unitKey错误",</w:t>
      </w:r>
    </w:p>
    <w:p>
      <w:pPr>
        <w:spacing w:line="276" w:lineRule="auto"/>
        <w:ind w:firstLine="960" w:firstLineChars="400"/>
        <w:rPr>
          <w:rFonts w:ascii="仿宋" w:hAnsi="仿宋" w:eastAsia="仿宋"/>
          <w:sz w:val="24"/>
          <w:szCs w:val="24"/>
        </w:rPr>
      </w:pPr>
      <w:r>
        <w:rPr>
          <w:rFonts w:hint="eastAsia" w:ascii="仿宋" w:hAnsi="仿宋" w:eastAsia="仿宋"/>
          <w:sz w:val="24"/>
          <w:szCs w:val="24"/>
        </w:rPr>
        <w:t>"ERROR_CODE":"201",</w:t>
      </w:r>
    </w:p>
    <w:p>
      <w:pPr>
        <w:spacing w:line="276" w:lineRule="auto"/>
        <w:rPr>
          <w:rFonts w:ascii="仿宋" w:hAnsi="仿宋" w:eastAsia="仿宋"/>
          <w:sz w:val="24"/>
          <w:szCs w:val="24"/>
        </w:rPr>
      </w:pPr>
      <w:r>
        <w:rPr>
          <w:rFonts w:hint="eastAsia" w:ascii="仿宋" w:hAnsi="仿宋" w:eastAsia="仿宋"/>
          <w:sz w:val="24"/>
          <w:szCs w:val="24"/>
        </w:rPr>
        <w:t xml:space="preserve">            }</w:t>
      </w:r>
    </w:p>
    <w:p>
      <w:pPr>
        <w:spacing w:line="276" w:lineRule="auto"/>
        <w:rPr>
          <w:rFonts w:ascii="仿宋" w:hAnsi="仿宋" w:eastAsia="仿宋"/>
          <w:sz w:val="24"/>
          <w:szCs w:val="24"/>
        </w:rPr>
      </w:pPr>
      <w:r>
        <w:rPr>
          <w:rFonts w:hint="eastAsia" w:ascii="仿宋" w:hAnsi="仿宋" w:eastAsia="仿宋"/>
          <w:sz w:val="24"/>
          <w:szCs w:val="24"/>
        </w:rPr>
        <w:t>}</w:t>
      </w:r>
    </w:p>
    <w:p>
      <w:pPr>
        <w:spacing w:line="276" w:lineRule="auto"/>
        <w:rPr>
          <w:rFonts w:ascii="仿宋" w:hAnsi="仿宋" w:eastAsia="仿宋"/>
          <w:sz w:val="24"/>
          <w:szCs w:val="24"/>
        </w:rPr>
      </w:pPr>
    </w:p>
    <w:p>
      <w:pPr>
        <w:ind w:firstLine="562" w:firstLineChars="200"/>
        <w:rPr>
          <w:rFonts w:ascii="仿宋" w:hAnsi="仿宋" w:eastAsia="仿宋"/>
          <w:b/>
          <w:sz w:val="28"/>
        </w:rPr>
      </w:pPr>
      <w:r>
        <w:rPr>
          <w:rFonts w:hint="eastAsia" w:ascii="仿宋" w:hAnsi="仿宋" w:eastAsia="仿宋"/>
          <w:b/>
          <w:sz w:val="28"/>
        </w:rPr>
        <w:t>成功</w:t>
      </w:r>
      <w:r>
        <w:rPr>
          <w:rFonts w:ascii="仿宋" w:hAnsi="仿宋" w:eastAsia="仿宋"/>
          <w:b/>
          <w:sz w:val="28"/>
        </w:rPr>
        <w:t>返回格式</w:t>
      </w:r>
      <w:r>
        <w:rPr>
          <w:rFonts w:hint="eastAsia" w:ascii="仿宋" w:hAnsi="仿宋" w:eastAsia="仿宋"/>
          <w:b/>
          <w:sz w:val="28"/>
        </w:rPr>
        <w:t>示例（以</w:t>
      </w:r>
      <w:r>
        <w:rPr>
          <w:rFonts w:ascii="仿宋" w:hAnsi="仿宋" w:eastAsia="仿宋"/>
          <w:b/>
          <w:sz w:val="28"/>
        </w:rPr>
        <w:t>json为例</w:t>
      </w:r>
      <w:r>
        <w:rPr>
          <w:rFonts w:hint="eastAsia" w:ascii="仿宋" w:hAnsi="仿宋" w:eastAsia="仿宋"/>
          <w:b/>
          <w:sz w:val="28"/>
        </w:rPr>
        <w:t>）：</w:t>
      </w:r>
    </w:p>
    <w:p>
      <w:pPr>
        <w:spacing w:line="276" w:lineRule="auto"/>
        <w:rPr>
          <w:rFonts w:ascii="仿宋" w:hAnsi="仿宋" w:eastAsia="仿宋"/>
          <w:sz w:val="24"/>
          <w:szCs w:val="24"/>
        </w:rPr>
      </w:pPr>
      <w:r>
        <w:rPr>
          <w:rFonts w:hint="eastAsia" w:ascii="仿宋" w:hAnsi="仿宋" w:eastAsia="仿宋"/>
          <w:sz w:val="24"/>
          <w:szCs w:val="24"/>
        </w:rPr>
        <w:t>{</w:t>
      </w:r>
    </w:p>
    <w:p>
      <w:pPr>
        <w:spacing w:line="276" w:lineRule="auto"/>
        <w:rPr>
          <w:rFonts w:ascii="仿宋" w:hAnsi="仿宋" w:eastAsia="仿宋"/>
          <w:sz w:val="24"/>
          <w:szCs w:val="24"/>
        </w:rPr>
      </w:pPr>
      <w:r>
        <w:rPr>
          <w:rFonts w:hint="eastAsia" w:ascii="仿宋" w:hAnsi="仿宋" w:eastAsia="仿宋"/>
          <w:sz w:val="24"/>
          <w:szCs w:val="24"/>
        </w:rPr>
        <w:t xml:space="preserve">    "SUCCESS": "1",</w:t>
      </w:r>
    </w:p>
    <w:p>
      <w:pPr>
        <w:spacing w:line="276" w:lineRule="auto"/>
        <w:rPr>
          <w:rFonts w:ascii="仿宋" w:hAnsi="仿宋" w:eastAsia="仿宋"/>
          <w:sz w:val="24"/>
          <w:szCs w:val="24"/>
        </w:rPr>
      </w:pPr>
      <w:r>
        <w:rPr>
          <w:rFonts w:hint="eastAsia" w:ascii="仿宋" w:hAnsi="仿宋" w:eastAsia="仿宋"/>
          <w:sz w:val="24"/>
          <w:szCs w:val="24"/>
        </w:rPr>
        <w:t xml:space="preserve">    "DATA": {</w:t>
      </w:r>
    </w:p>
    <w:p>
      <w:pPr>
        <w:spacing w:line="276" w:lineRule="auto"/>
        <w:rPr>
          <w:rFonts w:ascii="仿宋" w:hAnsi="仿宋" w:eastAsia="仿宋"/>
          <w:sz w:val="24"/>
          <w:szCs w:val="24"/>
        </w:rPr>
      </w:pPr>
      <w:r>
        <w:rPr>
          <w:rFonts w:hint="eastAsia" w:ascii="仿宋" w:hAnsi="仿宋" w:eastAsia="仿宋"/>
          <w:sz w:val="24"/>
          <w:szCs w:val="24"/>
        </w:rPr>
        <w:t xml:space="preserve">        "poxm": "高福珍",   </w:t>
      </w:r>
    </w:p>
    <w:p>
      <w:pPr>
        <w:spacing w:line="276" w:lineRule="auto"/>
        <w:rPr>
          <w:rFonts w:ascii="仿宋" w:hAnsi="仿宋" w:eastAsia="仿宋"/>
          <w:sz w:val="24"/>
          <w:szCs w:val="24"/>
        </w:rPr>
      </w:pPr>
      <w:r>
        <w:rPr>
          <w:rFonts w:hint="eastAsia" w:ascii="仿宋" w:hAnsi="仿宋" w:eastAsia="仿宋"/>
          <w:sz w:val="24"/>
          <w:szCs w:val="24"/>
        </w:rPr>
        <w:t xml:space="preserve">        "xbhz": "男性",</w:t>
      </w:r>
    </w:p>
    <w:p>
      <w:pPr>
        <w:spacing w:line="276" w:lineRule="auto"/>
        <w:rPr>
          <w:rFonts w:ascii="仿宋" w:hAnsi="仿宋" w:eastAsia="仿宋"/>
          <w:sz w:val="24"/>
          <w:szCs w:val="24"/>
        </w:rPr>
      </w:pPr>
      <w:r>
        <w:rPr>
          <w:rFonts w:hint="eastAsia" w:ascii="仿宋" w:hAnsi="仿宋" w:eastAsia="仿宋"/>
          <w:sz w:val="24"/>
          <w:szCs w:val="24"/>
        </w:rPr>
        <w:t xml:space="preserve">        "mzhz": "汉",</w:t>
      </w:r>
    </w:p>
    <w:p>
      <w:pPr>
        <w:spacing w:line="276" w:lineRule="auto"/>
        <w:rPr>
          <w:rFonts w:ascii="仿宋" w:hAnsi="仿宋" w:eastAsia="仿宋"/>
          <w:sz w:val="24"/>
          <w:szCs w:val="24"/>
        </w:rPr>
      </w:pPr>
      <w:r>
        <w:rPr>
          <w:rFonts w:hint="eastAsia" w:ascii="仿宋" w:hAnsi="仿宋" w:eastAsia="仿宋"/>
          <w:sz w:val="24"/>
          <w:szCs w:val="24"/>
        </w:rPr>
        <w:t xml:space="preserve">        "hyzkhz": "已婚",</w:t>
      </w:r>
    </w:p>
    <w:p>
      <w:pPr>
        <w:spacing w:line="276" w:lineRule="auto"/>
        <w:rPr>
          <w:rFonts w:ascii="仿宋" w:hAnsi="仿宋" w:eastAsia="仿宋"/>
          <w:sz w:val="24"/>
          <w:szCs w:val="24"/>
        </w:rPr>
      </w:pPr>
      <w:r>
        <w:rPr>
          <w:rFonts w:hint="eastAsia" w:ascii="仿宋" w:hAnsi="仿宋" w:eastAsia="仿宋"/>
          <w:sz w:val="24"/>
          <w:szCs w:val="24"/>
        </w:rPr>
        <w:t xml:space="preserve">        "xmqp": "caizhongmin",</w:t>
      </w:r>
    </w:p>
    <w:p>
      <w:pPr>
        <w:spacing w:line="276" w:lineRule="auto"/>
        <w:rPr>
          <w:rFonts w:ascii="仿宋" w:hAnsi="仿宋" w:eastAsia="仿宋"/>
          <w:sz w:val="24"/>
          <w:szCs w:val="24"/>
        </w:rPr>
      </w:pPr>
      <w:r>
        <w:rPr>
          <w:rFonts w:hint="eastAsia" w:ascii="仿宋" w:hAnsi="仿宋" w:eastAsia="仿宋"/>
          <w:sz w:val="24"/>
          <w:szCs w:val="24"/>
        </w:rPr>
        <w:t xml:space="preserve">        "jgdm": "420123",</w:t>
      </w:r>
    </w:p>
    <w:p>
      <w:pPr>
        <w:spacing w:line="276" w:lineRule="auto"/>
        <w:rPr>
          <w:rFonts w:ascii="仿宋" w:hAnsi="仿宋" w:eastAsia="仿宋"/>
          <w:sz w:val="24"/>
          <w:szCs w:val="24"/>
        </w:rPr>
      </w:pPr>
      <w:r>
        <w:rPr>
          <w:rFonts w:hint="eastAsia" w:ascii="仿宋" w:hAnsi="仿宋" w:eastAsia="仿宋"/>
          <w:sz w:val="24"/>
          <w:szCs w:val="24"/>
        </w:rPr>
        <w:t xml:space="preserve">        "whcdhz": "高中",</w:t>
      </w:r>
    </w:p>
    <w:p>
      <w:pPr>
        <w:spacing w:line="276" w:lineRule="auto"/>
        <w:rPr>
          <w:rFonts w:ascii="仿宋" w:hAnsi="仿宋" w:eastAsia="仿宋"/>
          <w:sz w:val="24"/>
          <w:szCs w:val="24"/>
        </w:rPr>
      </w:pPr>
      <w:r>
        <w:rPr>
          <w:rFonts w:hint="eastAsia" w:ascii="仿宋" w:hAnsi="仿宋" w:eastAsia="仿宋"/>
          <w:sz w:val="24"/>
          <w:szCs w:val="24"/>
        </w:rPr>
        <w:t xml:space="preserve">            }</w:t>
      </w:r>
    </w:p>
    <w:p>
      <w:pPr>
        <w:spacing w:line="276" w:lineRule="auto"/>
        <w:rPr>
          <w:rFonts w:ascii="仿宋" w:hAnsi="仿宋" w:eastAsia="仿宋"/>
          <w:sz w:val="24"/>
          <w:szCs w:val="24"/>
        </w:rPr>
      </w:pPr>
      <w:r>
        <w:rPr>
          <w:rFonts w:hint="eastAsia" w:ascii="仿宋" w:hAnsi="仿宋" w:eastAsia="仿宋"/>
          <w:sz w:val="24"/>
          <w:szCs w:val="24"/>
        </w:rPr>
        <w:t>}</w:t>
      </w:r>
    </w:p>
    <w:p>
      <w:pPr>
        <w:pStyle w:val="2"/>
      </w:pPr>
      <w:r>
        <w:rPr>
          <w:rFonts w:hint="eastAsia"/>
        </w:rPr>
        <w:t xml:space="preserve"> </w:t>
      </w:r>
      <w:bookmarkStart w:id="23" w:name="_Toc502139498"/>
      <w:r>
        <w:rPr>
          <w:rFonts w:hint="eastAsia"/>
        </w:rPr>
        <w:t>格式文件</w:t>
      </w:r>
      <w:bookmarkEnd w:id="23"/>
    </w:p>
    <w:p>
      <w:pPr>
        <w:autoSpaceDE w:val="0"/>
        <w:autoSpaceDN w:val="0"/>
        <w:adjustRightInd w:val="0"/>
        <w:spacing w:before="100" w:after="100" w:line="360" w:lineRule="auto"/>
        <w:rPr>
          <w:rFonts w:ascii="仿宋" w:hAnsi="仿宋" w:eastAsia="仿宋" w:cs="宋体"/>
          <w:color w:val="000000"/>
          <w:kern w:val="0"/>
          <w:sz w:val="28"/>
          <w:szCs w:val="21"/>
        </w:rPr>
      </w:pPr>
      <w:r>
        <w:rPr>
          <w:rFonts w:ascii="仿宋" w:hAnsi="仿宋" w:eastAsia="仿宋" w:cs="宋体"/>
          <w:color w:val="000000"/>
          <w:kern w:val="0"/>
          <w:sz w:val="28"/>
          <w:szCs w:val="21"/>
        </w:rPr>
        <w:t xml:space="preserve">    1</w:t>
      </w:r>
      <w:r>
        <w:rPr>
          <w:rFonts w:hint="eastAsia" w:ascii="仿宋" w:hAnsi="仿宋" w:eastAsia="仿宋" w:cs="宋体"/>
          <w:color w:val="000000"/>
          <w:kern w:val="0"/>
          <w:sz w:val="28"/>
          <w:szCs w:val="21"/>
        </w:rPr>
        <w:t>、建议为xls文件名的文件，单个文件内数据量不超过2</w:t>
      </w:r>
      <w:r>
        <w:rPr>
          <w:rFonts w:ascii="仿宋" w:hAnsi="仿宋" w:eastAsia="仿宋" w:cs="宋体"/>
          <w:color w:val="000000"/>
          <w:kern w:val="0"/>
          <w:sz w:val="28"/>
          <w:szCs w:val="21"/>
        </w:rPr>
        <w:t>000</w:t>
      </w:r>
      <w:r>
        <w:rPr>
          <w:rFonts w:hint="eastAsia" w:ascii="仿宋" w:hAnsi="仿宋" w:eastAsia="仿宋" w:cs="宋体"/>
          <w:color w:val="000000"/>
          <w:kern w:val="0"/>
          <w:sz w:val="28"/>
          <w:szCs w:val="21"/>
        </w:rPr>
        <w:t>行。</w:t>
      </w:r>
    </w:p>
    <w:p>
      <w:pPr>
        <w:autoSpaceDE w:val="0"/>
        <w:autoSpaceDN w:val="0"/>
        <w:adjustRightInd w:val="0"/>
        <w:spacing w:before="100" w:after="100" w:line="360" w:lineRule="auto"/>
        <w:ind w:firstLine="560" w:firstLineChars="200"/>
        <w:rPr>
          <w:rFonts w:ascii="仿宋" w:hAnsi="仿宋" w:eastAsia="仿宋" w:cs="宋体"/>
          <w:color w:val="000000"/>
          <w:kern w:val="0"/>
          <w:sz w:val="28"/>
          <w:szCs w:val="21"/>
        </w:rPr>
      </w:pPr>
      <w:r>
        <w:rPr>
          <w:rFonts w:hint="eastAsia" w:ascii="仿宋" w:hAnsi="仿宋" w:eastAsia="仿宋" w:cs="宋体"/>
          <w:color w:val="000000"/>
          <w:kern w:val="0"/>
          <w:sz w:val="28"/>
          <w:szCs w:val="21"/>
        </w:rPr>
        <w:t>2、文件名规则一般为拟导出或导入的资源名称+操作时间戳。例如：企业基本信息_</w:t>
      </w:r>
      <w:r>
        <w:rPr>
          <w:rFonts w:ascii="仿宋" w:hAnsi="仿宋" w:eastAsia="仿宋" w:cs="宋体"/>
          <w:color w:val="000000"/>
          <w:kern w:val="0"/>
          <w:sz w:val="28"/>
          <w:szCs w:val="21"/>
        </w:rPr>
        <w:t>20171220.xls</w:t>
      </w:r>
      <w:r>
        <w:rPr>
          <w:rFonts w:hint="eastAsia" w:ascii="仿宋" w:hAnsi="仿宋" w:eastAsia="仿宋" w:cs="宋体"/>
          <w:color w:val="000000"/>
          <w:kern w:val="0"/>
          <w:sz w:val="28"/>
          <w:szCs w:val="21"/>
        </w:rPr>
        <w:t>。</w:t>
      </w:r>
    </w:p>
    <w:p>
      <w:pPr>
        <w:autoSpaceDE w:val="0"/>
        <w:autoSpaceDN w:val="0"/>
        <w:adjustRightInd w:val="0"/>
        <w:spacing w:before="100" w:after="100" w:line="360" w:lineRule="auto"/>
        <w:ind w:firstLine="560" w:firstLineChars="200"/>
        <w:rPr>
          <w:rFonts w:ascii="仿宋" w:hAnsi="仿宋" w:eastAsia="仿宋"/>
          <w:sz w:val="28"/>
        </w:rPr>
      </w:pPr>
      <w:r>
        <w:rPr>
          <w:rFonts w:hint="eastAsia" w:ascii="仿宋" w:hAnsi="仿宋" w:eastAsia="仿宋" w:cs="宋体"/>
          <w:color w:val="000000"/>
          <w:kern w:val="0"/>
          <w:sz w:val="28"/>
          <w:szCs w:val="21"/>
        </w:rPr>
        <w:t>3、具体表格内容中第一行统一为字段名称行，第一列统一为序号列，导出的时间格式统一为YYYY</w:t>
      </w:r>
      <w:r>
        <w:rPr>
          <w:rFonts w:ascii="仿宋" w:hAnsi="仿宋" w:eastAsia="仿宋" w:cs="宋体"/>
          <w:color w:val="000000"/>
          <w:kern w:val="0"/>
          <w:sz w:val="28"/>
          <w:szCs w:val="21"/>
        </w:rPr>
        <w:t>/</w:t>
      </w:r>
      <w:r>
        <w:rPr>
          <w:rFonts w:hint="eastAsia" w:ascii="仿宋" w:hAnsi="仿宋" w:eastAsia="仿宋" w:cs="宋体"/>
          <w:color w:val="000000"/>
          <w:kern w:val="0"/>
          <w:sz w:val="28"/>
          <w:szCs w:val="21"/>
        </w:rPr>
        <w:t>MM</w:t>
      </w:r>
      <w:r>
        <w:rPr>
          <w:rFonts w:ascii="仿宋" w:hAnsi="仿宋" w:eastAsia="仿宋" w:cs="宋体"/>
          <w:color w:val="000000"/>
          <w:kern w:val="0"/>
          <w:sz w:val="28"/>
          <w:szCs w:val="21"/>
        </w:rPr>
        <w:t>/</w:t>
      </w:r>
      <w:r>
        <w:rPr>
          <w:rFonts w:hint="eastAsia" w:ascii="仿宋" w:hAnsi="仿宋" w:eastAsia="仿宋" w:cs="宋体"/>
          <w:color w:val="000000"/>
          <w:kern w:val="0"/>
          <w:sz w:val="28"/>
          <w:szCs w:val="21"/>
        </w:rPr>
        <w:t>DD</w:t>
      </w:r>
      <w:r>
        <w:rPr>
          <w:rFonts w:ascii="仿宋" w:hAnsi="仿宋" w:eastAsia="仿宋" w:cs="宋体"/>
          <w:color w:val="000000"/>
          <w:kern w:val="0"/>
          <w:sz w:val="28"/>
          <w:szCs w:val="21"/>
        </w:rPr>
        <w:t xml:space="preserve"> hh:mm</w:t>
      </w:r>
      <w:r>
        <w:rPr>
          <w:rFonts w:hint="eastAsia" w:ascii="仿宋" w:hAnsi="仿宋" w:eastAsia="仿宋" w:cs="宋体"/>
          <w:color w:val="000000"/>
          <w:kern w:val="0"/>
          <w:sz w:val="28"/>
          <w:szCs w:val="21"/>
        </w:rPr>
        <w:t>:</w:t>
      </w:r>
      <w:r>
        <w:rPr>
          <w:rFonts w:ascii="仿宋" w:hAnsi="仿宋" w:eastAsia="仿宋" w:cs="宋体"/>
          <w:color w:val="000000"/>
          <w:kern w:val="0"/>
          <w:sz w:val="28"/>
          <w:szCs w:val="21"/>
        </w:rPr>
        <w:t>ss</w:t>
      </w:r>
      <w:r>
        <w:rPr>
          <w:rFonts w:hint="eastAsia" w:ascii="仿宋" w:hAnsi="仿宋" w:eastAsia="仿宋" w:cs="宋体"/>
          <w:color w:val="000000"/>
          <w:kern w:val="0"/>
          <w:sz w:val="28"/>
          <w:szCs w:val="21"/>
        </w:rPr>
        <w:t>或YYYY/</w:t>
      </w:r>
      <w:r>
        <w:rPr>
          <w:rFonts w:ascii="仿宋" w:hAnsi="仿宋" w:eastAsia="仿宋" w:cs="宋体"/>
          <w:color w:val="000000"/>
          <w:kern w:val="0"/>
          <w:sz w:val="28"/>
          <w:szCs w:val="21"/>
        </w:rPr>
        <w:t>MM/DD</w:t>
      </w:r>
      <w:r>
        <w:rPr>
          <w:rFonts w:hint="eastAsia" w:ascii="仿宋" w:hAnsi="仿宋" w:eastAsia="仿宋" w:cs="宋体"/>
          <w:color w:val="000000"/>
          <w:kern w:val="0"/>
          <w:sz w:val="28"/>
          <w:szCs w:val="21"/>
        </w:rPr>
        <w:t>。</w:t>
      </w:r>
    </w:p>
    <w:p>
      <w:pPr>
        <w:pStyle w:val="14"/>
        <w:widowControl w:val="0"/>
        <w:numPr>
          <w:ilvl w:val="0"/>
          <w:numId w:val="0"/>
        </w:numPr>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915AD"/>
    <w:multiLevelType w:val="multilevel"/>
    <w:tmpl w:val="1AE915A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53E6D24"/>
    <w:multiLevelType w:val="multilevel"/>
    <w:tmpl w:val="253E6D24"/>
    <w:lvl w:ilvl="0" w:tentative="0">
      <w:start w:val="1"/>
      <w:numFmt w:val="chineseCountingThousand"/>
      <w:pStyle w:val="2"/>
      <w:suff w:val="nothing"/>
      <w:lvlText w:val="第%1章"/>
      <w:lvlJc w:val="left"/>
      <w:pPr>
        <w:ind w:left="0" w:firstLine="0"/>
      </w:pPr>
      <w:rPr>
        <w:rFonts w:hint="eastAsia"/>
      </w:rPr>
    </w:lvl>
    <w:lvl w:ilvl="1" w:tentative="0">
      <w:start w:val="1"/>
      <w:numFmt w:val="decimal"/>
      <w:isLgl/>
      <w:suff w:val="nothing"/>
      <w:lvlText w:val="%1.%2"/>
      <w:lvlJc w:val="left"/>
      <w:pPr>
        <w:ind w:left="568" w:firstLine="0"/>
      </w:pPr>
      <w:rPr>
        <w:rFonts w:hint="eastAsia"/>
      </w:rPr>
    </w:lvl>
    <w:lvl w:ilvl="2" w:tentative="0">
      <w:start w:val="1"/>
      <w:numFmt w:val="decimal"/>
      <w:lvlRestart w:val="1"/>
      <w:isLgl/>
      <w:suff w:val="nothing"/>
      <w:lvlText w:val="%1.%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04F080C"/>
    <w:multiLevelType w:val="multilevel"/>
    <w:tmpl w:val="304F080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3FED27C7"/>
    <w:multiLevelType w:val="multilevel"/>
    <w:tmpl w:val="3FED27C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4CBC0F27"/>
    <w:multiLevelType w:val="multilevel"/>
    <w:tmpl w:val="4CBC0F2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636AE"/>
    <w:rsid w:val="005505C5"/>
    <w:rsid w:val="161668BD"/>
    <w:rsid w:val="2A1E0F30"/>
    <w:rsid w:val="2CDA061B"/>
    <w:rsid w:val="36592E12"/>
    <w:rsid w:val="39A7207A"/>
    <w:rsid w:val="3DE26FF2"/>
    <w:rsid w:val="41C91699"/>
    <w:rsid w:val="5B5636AE"/>
    <w:rsid w:val="5B5B2C91"/>
    <w:rsid w:val="5FEFB130"/>
    <w:rsid w:val="7BFFD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pageBreakBefore/>
      <w:numPr>
        <w:ilvl w:val="0"/>
        <w:numId w:val="1"/>
      </w:numPr>
      <w:spacing w:before="340" w:after="330" w:line="578" w:lineRule="auto"/>
      <w:outlineLvl w:val="0"/>
    </w:pPr>
    <w:rPr>
      <w:rFonts w:eastAsia="黑体"/>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rPr>
      <w:sz w:val="3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List Paragraph"/>
    <w:basedOn w:val="1"/>
    <w:qFormat/>
    <w:uiPriority w:val="99"/>
    <w:pPr>
      <w:ind w:firstLine="420" w:firstLineChars="200"/>
    </w:pPr>
  </w:style>
  <w:style w:type="paragraph" w:customStyle="1" w:styleId="15">
    <w:name w:val="TOC Heading"/>
    <w:basedOn w:val="2"/>
    <w:next w:val="1"/>
    <w:unhideWhenUsed/>
    <w:qFormat/>
    <w:uiPriority w:val="39"/>
    <w:pPr>
      <w:pageBreakBefore w:val="0"/>
      <w:widowControl/>
      <w:numPr>
        <w:ilvl w:val="0"/>
        <w:numId w:val="0"/>
      </w:numPr>
      <w:spacing w:before="240" w:after="0" w:line="259" w:lineRule="auto"/>
      <w:jc w:val="left"/>
      <w:outlineLvl w:val="9"/>
    </w:pPr>
    <w:rPr>
      <w:rFonts w:ascii="Cambria" w:hAnsi="Cambria" w:eastAsia="宋体" w:cs="Times New Roman"/>
      <w:b w:val="0"/>
      <w:bCs w:val="0"/>
      <w:color w:val="366091"/>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2019-10-17T06:47:00Z</dcterms:created>
  <dc:creator>❤锦绣_臻至❤</dc:creator>
  <cp:lastModifiedBy>^ω^</cp:lastModifiedBy>
  <dcterms:modified xsi:type="dcterms:W3CDTF">2019-10-22T09:06:37Z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