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72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2"/>
        <w:spacing w:before="45" w:line="219" w:lineRule="auto"/>
        <w:rPr>
          <w:sz w:val="23"/>
          <w:szCs w:val="23"/>
        </w:rPr>
      </w:pPr>
    </w:p>
    <w:p>
      <w:pPr>
        <w:pStyle w:val="2"/>
        <w:spacing w:before="310" w:line="219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val="en-US" w:eastAsia="zh-CN"/>
        </w:rPr>
        <w:t>14套零星区筹公租房</w:t>
      </w: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房源</w:t>
      </w: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val="en-US" w:eastAsia="zh-CN"/>
        </w:rPr>
        <w:t>清单</w:t>
      </w:r>
      <w:bookmarkStart w:id="0" w:name="_GoBack"/>
      <w:bookmarkEnd w:id="0"/>
    </w:p>
    <w:p>
      <w:pPr>
        <w:spacing w:line="125" w:lineRule="exact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82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004"/>
        <w:gridCol w:w="2003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86" w:line="221" w:lineRule="auto"/>
              <w:ind w:left="11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序号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97" w:line="219" w:lineRule="auto"/>
              <w:ind w:left="174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地址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6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房型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86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45" w:line="180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79" w:line="219" w:lineRule="auto"/>
              <w:ind w:left="55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宝山区罗南二村63号402室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5" w:line="22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5" w:line="180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69.63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46" w:line="183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0" w:line="219" w:lineRule="auto"/>
              <w:ind w:left="49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宝山区罗南二村201号501室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6" w:line="22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6" w:line="18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72.94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46" w:line="179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0" w:line="219" w:lineRule="auto"/>
              <w:ind w:left="49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宝山区罗南二村201号601室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6" w:line="22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6" w:line="179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72.94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47" w:line="183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1" w:line="219" w:lineRule="auto"/>
              <w:ind w:left="62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宝山区祁南新村3号604室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7" w:line="22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一室一厅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7" w:line="18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45.65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49" w:line="177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3" w:line="219" w:lineRule="auto"/>
              <w:ind w:left="18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宝山区泰和西路3493弄81号601室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8" w:line="222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6" w:line="179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60.01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49" w:line="177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2" w:line="219" w:lineRule="auto"/>
              <w:ind w:left="30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闵行区沪闵路2242弄56号603室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5" w:line="217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三室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7" w:line="178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59.11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2" w:line="175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3" w:line="219" w:lineRule="auto"/>
              <w:ind w:left="24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闵行区沪闵路2242弄158号602室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89" w:line="221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三室一厅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7" w:line="178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81.35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0" w:line="176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4" w:line="219" w:lineRule="auto"/>
              <w:ind w:left="24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闵行区沪闵路2242弄159号602室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1" w:line="220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三室一厅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49" w:line="177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81.35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1" w:line="176" w:lineRule="auto"/>
              <w:ind w:left="29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5" w:line="219" w:lineRule="auto"/>
              <w:ind w:left="55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闵行区航华四村38号601室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2" w:line="220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0" w:line="177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1" w:line="183" w:lineRule="auto"/>
              <w:ind w:left="23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10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5" w:line="219" w:lineRule="auto"/>
              <w:ind w:left="55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闵行区航华四村60号601室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1" w:line="22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1" w:line="183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52.34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1" w:line="176" w:lineRule="auto"/>
              <w:ind w:left="23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11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6" w:line="219" w:lineRule="auto"/>
              <w:ind w:left="55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闵行区航华四村59号601室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3" w:line="175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52.34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2" w:line="175" w:lineRule="auto"/>
              <w:ind w:left="23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12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6" w:line="219" w:lineRule="auto"/>
              <w:ind w:left="12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闵行区航华二村三街坊257号402室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tabs>
                <w:tab w:val="left" w:pos="516"/>
                <w:tab w:val="center" w:pos="1120"/>
              </w:tabs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2" w:line="175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71.32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2" w:line="175" w:lineRule="auto"/>
              <w:ind w:left="23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13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89" w:line="219" w:lineRule="auto"/>
              <w:ind w:left="37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嘉定区丰庄路450弄51号602室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3" w:line="218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一室一厅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2" w:line="175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51.57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43" w:type="dxa"/>
            <w:vAlign w:val="center"/>
          </w:tcPr>
          <w:p>
            <w:pPr>
              <w:pStyle w:val="5"/>
              <w:spacing w:before="152" w:line="178" w:lineRule="auto"/>
              <w:ind w:left="23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14</w:t>
            </w:r>
          </w:p>
        </w:tc>
        <w:tc>
          <w:tcPr>
            <w:tcW w:w="4004" w:type="dxa"/>
            <w:vAlign w:val="center"/>
          </w:tcPr>
          <w:p>
            <w:pPr>
              <w:pStyle w:val="5"/>
              <w:spacing w:before="90" w:line="219" w:lineRule="auto"/>
              <w:ind w:left="371"/>
              <w:jc w:val="both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嘉定区丰庄路268弄54号402室</w:t>
            </w:r>
          </w:p>
        </w:tc>
        <w:tc>
          <w:tcPr>
            <w:tcW w:w="2003" w:type="dxa"/>
            <w:vAlign w:val="center"/>
          </w:tcPr>
          <w:p>
            <w:pPr>
              <w:pStyle w:val="5"/>
              <w:spacing w:before="94" w:line="221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二室一厅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4" w:line="177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60.33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750" w:type="dxa"/>
            <w:gridSpan w:val="3"/>
            <w:vAlign w:val="center"/>
          </w:tcPr>
          <w:p>
            <w:pPr>
              <w:pStyle w:val="5"/>
              <w:spacing w:before="94" w:line="221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总计</w:t>
            </w:r>
          </w:p>
        </w:tc>
        <w:tc>
          <w:tcPr>
            <w:tcW w:w="1488" w:type="dxa"/>
            <w:vAlign w:val="center"/>
          </w:tcPr>
          <w:p>
            <w:pPr>
              <w:pStyle w:val="5"/>
              <w:spacing w:before="154" w:line="177" w:lineRule="auto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883.02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C39FE"/>
    <w:rsid w:val="04FF6747"/>
    <w:rsid w:val="1E5C39FE"/>
    <w:rsid w:val="44D77CE5"/>
    <w:rsid w:val="67C24194"/>
    <w:rsid w:val="7F4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402</Characters>
  <Lines>0</Lines>
  <Paragraphs>0</Paragraphs>
  <TotalTime>0</TotalTime>
  <ScaleCrop>false</ScaleCrop>
  <LinksUpToDate>false</LinksUpToDate>
  <CharactersWithSpaces>402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2025-02-27T03:08:00Z</dcterms:created>
  <dc:creator>Jaedong</dc:creator>
  <cp:lastModifiedBy>田园</cp:lastModifiedBy>
  <dcterms:modified xsi:type="dcterms:W3CDTF">2025-02-28T01:10:32Z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  <property fmtid="{D5CDD505-2E9C-101B-9397-08002B2CF9AE}" pid="3" name="ICV">
    <vt:lpwstr>D32CA9F871C34E43AA1A9736B3DFA829_11</vt:lpwstr>
  </property>
  <property fmtid="{D5CDD505-2E9C-101B-9397-08002B2CF9AE}" pid="4" name="KSOTemplateDocerSaveRecord">
    <vt:lpwstr>eyJoZGlkIjoiZDY0YjBjYjFlMWE0NjUxNjRmN2ZmN2U0YzNlMmUxZjciLCJ1c2VySWQiOiI1NDk4NTcwNzEifQ==</vt:lpwstr>
  </property>
</Properties>
</file>